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7C4" w:rsidRPr="004E47C4" w:rsidRDefault="004E47C4" w:rsidP="004E47C4">
      <w:pPr>
        <w:spacing w:before="26" w:after="26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b/>
          <w:bCs/>
          <w:color w:val="000000"/>
          <w:sz w:val="36"/>
          <w:lang w:eastAsia="ru-RU"/>
        </w:rPr>
        <w:t>Поведение ребёнка на детской площадке.</w:t>
      </w:r>
    </w:p>
    <w:p w:rsidR="004E47C4" w:rsidRPr="004E47C4" w:rsidRDefault="004E47C4" w:rsidP="004E47C4">
      <w:pPr>
        <w:spacing w:before="26" w:after="26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Запомните правила, которые необходимо соблюдать,</w:t>
      </w:r>
    </w:p>
    <w:p w:rsidR="004E47C4" w:rsidRPr="004E47C4" w:rsidRDefault="004E47C4" w:rsidP="004E47C4">
      <w:pPr>
        <w:spacing w:before="26" w:after="26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b/>
          <w:bCs/>
          <w:color w:val="000000"/>
          <w:sz w:val="27"/>
          <w:lang w:eastAsia="ru-RU"/>
        </w:rPr>
        <w:t>если на детской площадке есть качели!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Если качели очень тяжёлые (например, железные), нельзя спрыгивать на лету, ты можешь не успеть отбежать, и тогда качели ударят тебя прямо в затылок или в спину.</w:t>
      </w:r>
    </w:p>
    <w:p w:rsidR="004E47C4" w:rsidRPr="004E47C4" w:rsidRDefault="004E47C4" w:rsidP="004E47C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Если ты любишь сам раскачивать качели, то должен всегда помнить: если их толкнуть посильнее и не поймать, качели попадут прямо тебе в лицо.</w:t>
      </w:r>
    </w:p>
    <w:p w:rsidR="004E47C4" w:rsidRPr="004E47C4" w:rsidRDefault="004E47C4" w:rsidP="004E47C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 бегай рядом с качелями! Может случиться так, что другой ребёнок не успеет затормозить, и вы оба получите травмы.</w:t>
      </w:r>
    </w:p>
    <w:p w:rsidR="004E47C4" w:rsidRPr="004E47C4" w:rsidRDefault="004E47C4" w:rsidP="004E47C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Пластмассовые качели на верёвочках тоже небезопасны. Если ты на них сильно раскачаешься, то, наклонившись вперёд, можешь легко перевер</w:t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oftHyphen/>
        <w:t>нуть сиденье своим весом.</w:t>
      </w:r>
    </w:p>
    <w:p w:rsidR="004E47C4" w:rsidRPr="004E47C4" w:rsidRDefault="004E47C4" w:rsidP="004E47C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В зимнее время за поручни качелей держись особенно крепко. На руках у тебя обязательно должны быть рукавички или перчатки — они предохранят руки от </w:t>
      </w:r>
      <w:proofErr w:type="spellStart"/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примораживания</w:t>
      </w:r>
      <w:proofErr w:type="spellEnd"/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к железным поручням.</w:t>
      </w:r>
    </w:p>
    <w:p w:rsidR="004E47C4" w:rsidRPr="004E47C4" w:rsidRDefault="004E47C4" w:rsidP="004E47C4">
      <w:pPr>
        <w:spacing w:before="26" w:after="26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b/>
          <w:bCs/>
          <w:color w:val="000000"/>
          <w:sz w:val="36"/>
          <w:lang w:eastAsia="ru-RU"/>
        </w:rPr>
        <w:t>Безопасность на каруселях.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Нельзя слезать с карусели, пока она крутится, так как следующее сиденье продолжает двигаться и может сильно ударить тебя, если ты не отбежа</w:t>
      </w:r>
      <w:proofErr w:type="gramStart"/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л(</w:t>
      </w:r>
      <w:proofErr w:type="gramEnd"/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а).</w:t>
      </w:r>
    </w:p>
    <w:p w:rsidR="004E47C4" w:rsidRPr="004E47C4" w:rsidRDefault="004E47C4" w:rsidP="004E47C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Нельзя бежать по кругу, взявшись за одно сиденье, и </w:t>
      </w:r>
      <w:proofErr w:type="gramStart"/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раскручивать</w:t>
      </w:r>
      <w:proofErr w:type="gramEnd"/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 xml:space="preserve"> пустую карусель, а потом вдруг резко остано</w:t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oftHyphen/>
        <w:t>виться — можно получить удар следую</w:t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oftHyphen/>
        <w:t>щим сиденьем.</w:t>
      </w:r>
    </w:p>
    <w:p w:rsidR="004E47C4" w:rsidRPr="004E47C4" w:rsidRDefault="004E47C4" w:rsidP="004E47C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Нельзя вставать на сиденье карусели ногами, так как при движении можно потерять равновесие и, падая, удариться лбом.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b/>
          <w:bCs/>
          <w:color w:val="000000"/>
          <w:sz w:val="36"/>
          <w:lang w:eastAsia="ru-RU"/>
        </w:rPr>
        <w:lastRenderedPageBreak/>
        <w:t>Безопасность на горке.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4pt;height:24pt"/>
        </w:pict>
      </w:r>
    </w:p>
    <w:p w:rsidR="004E47C4" w:rsidRPr="004E47C4" w:rsidRDefault="004E47C4" w:rsidP="004E47C4">
      <w:pPr>
        <w:spacing w:before="26" w:after="26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Осторожно прикасайся к горке, пробуй её на ощупь: в жару железные горки сильно нагреваются и можно обжечься, прикоснувшись к металлическим час</w:t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oftHyphen/>
        <w:t>тям. А зимой можно примёрзнуть к ним. Будь внимателе</w:t>
      </w:r>
      <w:proofErr w:type="gramStart"/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н(</w:t>
      </w:r>
      <w:proofErr w:type="spellStart"/>
      <w:proofErr w:type="gramEnd"/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ьна</w:t>
      </w:r>
      <w:proofErr w:type="spellEnd"/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)!</w:t>
      </w:r>
    </w:p>
    <w:p w:rsidR="004E47C4" w:rsidRPr="004E47C4" w:rsidRDefault="004E47C4" w:rsidP="004E47C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Постарайся отбежать от горки сразу после спуска. Иначе на тебя попадают все, кто сверху катится за тобой.</w:t>
      </w:r>
    </w:p>
    <w:p w:rsidR="004E47C4" w:rsidRPr="004E47C4" w:rsidRDefault="004E47C4" w:rsidP="004E47C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В некоторых дворах горки деревянные. Летом осмотри её внимательно, нет ли на ней сколов, щербин, а то, спускаясь по ней, ты рискуешь получить занозу.</w:t>
      </w:r>
    </w:p>
    <w:p w:rsidR="004E47C4" w:rsidRPr="004E47C4" w:rsidRDefault="004E47C4" w:rsidP="004E47C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Зимой с горки лучше скользить на специальных ледянках.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br w:type="textWrapping" w:clear="all"/>
        <w:t> </w:t>
      </w:r>
    </w:p>
    <w:p w:rsidR="004E47C4" w:rsidRPr="004E47C4" w:rsidRDefault="004E47C4" w:rsidP="004E47C4">
      <w:pPr>
        <w:spacing w:before="26" w:after="26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4E47C4">
        <w:rPr>
          <w:rFonts w:ascii="Verdana" w:eastAsia="Times New Roman" w:hAnsi="Verdana" w:cs="Times New Roman"/>
          <w:b/>
          <w:bCs/>
          <w:color w:val="000000"/>
          <w:sz w:val="36"/>
          <w:u w:val="single"/>
          <w:lang w:eastAsia="ru-RU"/>
        </w:rPr>
        <w:t>На заметку родителям.</w:t>
      </w:r>
    </w:p>
    <w:p w:rsidR="004E47C4" w:rsidRPr="004E47C4" w:rsidRDefault="004E47C4" w:rsidP="004E47C4">
      <w:pPr>
        <w:spacing w:before="26" w:after="2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Чаще обсуждайте с ребёнком возмож</w:t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oftHyphen/>
        <w:t>ные опасные ситуации, привлекая личный опыт, случаи из жизни, но не пугайте малыша. Беседуйте так, чтобы он усвоил правила безопасного пове</w:t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oftHyphen/>
        <w:t>дения и спокойно соблюдал их. Зная о возможных последствиях, ребёнок будет осторожнее.</w:t>
      </w:r>
    </w:p>
    <w:p w:rsidR="004E47C4" w:rsidRPr="004E47C4" w:rsidRDefault="004E47C4" w:rsidP="004E47C4">
      <w:pPr>
        <w:spacing w:before="26" w:after="2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C4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Ребёнку постарше достаточно напоми</w:t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oftHyphen/>
        <w:t>нания или предупреждения.</w:t>
      </w:r>
    </w:p>
    <w:p w:rsidR="004E47C4" w:rsidRPr="004E47C4" w:rsidRDefault="004E47C4" w:rsidP="004E47C4">
      <w:pPr>
        <w:spacing w:before="26" w:after="2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 </w:t>
      </w:r>
    </w:p>
    <w:p w:rsidR="004E47C4" w:rsidRPr="004E47C4" w:rsidRDefault="004E47C4" w:rsidP="004E47C4">
      <w:pPr>
        <w:spacing w:before="26" w:after="26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На детских площадках иногда уста</w:t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oftHyphen/>
        <w:t>навливают турники, «шведские стен</w:t>
      </w: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softHyphen/>
        <w:t>ки» или перекладины, которые очень любят дети. Чтобы с ребёнком не произошло беды, запомните несколько советов.</w:t>
      </w:r>
    </w:p>
    <w:p w:rsidR="004E47C4" w:rsidRPr="004E47C4" w:rsidRDefault="004E47C4" w:rsidP="004E47C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Не отходите от малыша, если он забирается высоко, — он может посмотреть вниз, но испугаться высоты и отпустить руки. Если вы не успеете подбежать, ребёнок упадёт вниз на спину, а с турника — вниз головой.</w:t>
      </w:r>
    </w:p>
    <w:p w:rsidR="004E47C4" w:rsidRPr="004E47C4" w:rsidRDefault="004E47C4" w:rsidP="004E47C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lastRenderedPageBreak/>
        <w:t>Следите за тем, чтобы площадка вокруг различных приспособлений для лазанья (турников, лестниц и т.д.) была мягкой, посыпанной деревянной стружкой и постоянно перекапывалась. Бетонировать и асфальтировать такие поверхности запрещено. Если обнаружили нарушения, жалуйтесь в Управляющую компанию.</w:t>
      </w:r>
    </w:p>
    <w:p w:rsidR="004E47C4" w:rsidRPr="004E47C4" w:rsidRDefault="004E47C4" w:rsidP="004E47C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C4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Обязательно проверяйте, чтобы ворота (футбольные, хоккейные, гандбольные), лестницы-радуги, турники (как и качели) были хорошо закреплены и надёжно вкопаны в землю.</w:t>
      </w:r>
    </w:p>
    <w:p w:rsidR="004E47C4" w:rsidRPr="004E47C4" w:rsidRDefault="004E47C4" w:rsidP="004E47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7C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shape id="_x0000_i1026" type="#_x0000_t75" alt="" style="width:24pt;height:24pt"/>
        </w:pict>
      </w:r>
    </w:p>
    <w:p w:rsidR="00245474" w:rsidRDefault="004E47C4"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</w:p>
    <w:sectPr w:rsidR="00245474" w:rsidSect="00245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1391"/>
    <w:multiLevelType w:val="multilevel"/>
    <w:tmpl w:val="B6A8E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677BA7"/>
    <w:multiLevelType w:val="multilevel"/>
    <w:tmpl w:val="329E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DD330E"/>
    <w:multiLevelType w:val="multilevel"/>
    <w:tmpl w:val="B4EA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2C1D9C"/>
    <w:multiLevelType w:val="multilevel"/>
    <w:tmpl w:val="5548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9A1C83"/>
    <w:multiLevelType w:val="multilevel"/>
    <w:tmpl w:val="2E6AF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1C30F2"/>
    <w:multiLevelType w:val="multilevel"/>
    <w:tmpl w:val="D296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0DE"/>
    <w:multiLevelType w:val="multilevel"/>
    <w:tmpl w:val="FD3E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23659C"/>
    <w:multiLevelType w:val="multilevel"/>
    <w:tmpl w:val="BC548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B533D"/>
    <w:multiLevelType w:val="multilevel"/>
    <w:tmpl w:val="2FA64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1667CD"/>
    <w:multiLevelType w:val="multilevel"/>
    <w:tmpl w:val="C0C2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053B28"/>
    <w:multiLevelType w:val="multilevel"/>
    <w:tmpl w:val="7C3C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37723D"/>
    <w:multiLevelType w:val="multilevel"/>
    <w:tmpl w:val="9C8E6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261D0B"/>
    <w:multiLevelType w:val="multilevel"/>
    <w:tmpl w:val="CE6A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0D71B5"/>
    <w:multiLevelType w:val="multilevel"/>
    <w:tmpl w:val="E3EED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937C40"/>
    <w:multiLevelType w:val="multilevel"/>
    <w:tmpl w:val="03EE1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8"/>
  </w:num>
  <w:num w:numId="10">
    <w:abstractNumId w:val="13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E47C4"/>
    <w:rsid w:val="00245474"/>
    <w:rsid w:val="004E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E47C4"/>
    <w:rPr>
      <w:b/>
      <w:bCs/>
    </w:rPr>
  </w:style>
  <w:style w:type="character" w:styleId="a5">
    <w:name w:val="Emphasis"/>
    <w:basedOn w:val="a0"/>
    <w:uiPriority w:val="20"/>
    <w:qFormat/>
    <w:rsid w:val="004E47C4"/>
    <w:rPr>
      <w:i/>
      <w:iCs/>
    </w:rPr>
  </w:style>
  <w:style w:type="paragraph" w:customStyle="1" w:styleId="wordsection1">
    <w:name w:val="wordsection1"/>
    <w:basedOn w:val="a"/>
    <w:rsid w:val="004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4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5">
    <w:name w:val="wordsection5"/>
    <w:basedOn w:val="a"/>
    <w:rsid w:val="004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7">
    <w:name w:val="wordsection7"/>
    <w:basedOn w:val="a"/>
    <w:rsid w:val="004E4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7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519</Words>
  <Characters>2961</Characters>
  <Application>Microsoft Office Word</Application>
  <DocSecurity>0</DocSecurity>
  <Lines>24</Lines>
  <Paragraphs>6</Paragraphs>
  <ScaleCrop>false</ScaleCrop>
  <Company>Школа</Company>
  <LinksUpToDate>false</LinksUpToDate>
  <CharactersWithSpaces>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2019-06-19T04:43:00Z</dcterms:created>
  <dcterms:modified xsi:type="dcterms:W3CDTF">2019-06-19T04:48:00Z</dcterms:modified>
</cp:coreProperties>
</file>