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9A" w:rsidRDefault="00E7146E" w:rsidP="008F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46E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726.75pt" o:ole="">
            <v:imagedata r:id="rId6" o:title=""/>
          </v:shape>
          <o:OLEObject Type="Embed" ProgID="FoxitReader.Document" ShapeID="_x0000_i1025" DrawAspect="Content" ObjectID="_1743345423" r:id="rId7"/>
        </w:object>
      </w:r>
      <w:r w:rsidR="00E7379A">
        <w:rPr>
          <w:rFonts w:ascii="Times New Roman" w:hAnsi="Times New Roman" w:cs="Times New Roman"/>
          <w:sz w:val="24"/>
          <w:szCs w:val="24"/>
        </w:rPr>
        <w:t>автоб</w:t>
      </w:r>
      <w:r w:rsidR="008F3341">
        <w:rPr>
          <w:rFonts w:ascii="Times New Roman" w:hAnsi="Times New Roman" w:cs="Times New Roman"/>
          <w:sz w:val="24"/>
          <w:szCs w:val="24"/>
        </w:rPr>
        <w:t>усное сообщение до города по нечётным дням. На территории села находится передовое  сельхозпредприятие СПК «Искра», в котором  трудятся и выпускники нашей школы.</w:t>
      </w:r>
    </w:p>
    <w:p w:rsidR="00A512F4" w:rsidRDefault="008F3341" w:rsidP="00A51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12F4">
        <w:rPr>
          <w:rFonts w:ascii="Times New Roman" w:hAnsi="Times New Roman" w:cs="Times New Roman"/>
          <w:sz w:val="24"/>
          <w:szCs w:val="24"/>
        </w:rPr>
        <w:t xml:space="preserve">     Имея более чем столетнюю историю, школа много раз преобразовывалась и</w:t>
      </w:r>
    </w:p>
    <w:p w:rsidR="00A512F4" w:rsidRDefault="00A512F4" w:rsidP="00A51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переименовывалась, но всегда работала. В ней обучались и обучаются  не только ребята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Путчинской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волости, а также 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Колокарево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</w:t>
      </w:r>
      <w:r w:rsidR="00BC32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  Почти все учителя - коренные жители  этих мест. Это, безусловно, способствует формированию благоприятного микроклимата в ОУ: работники школы хорошо знают семьи обучающихся на протяжении не одного поколения, могут  прогнозировать реакцию родителей в той или иной ситуации и способны предупредить конфликт или тактично его разрешить.</w:t>
      </w:r>
    </w:p>
    <w:p w:rsidR="008F3341" w:rsidRDefault="00A512F4" w:rsidP="00A51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Социально-культурная сфера  представлена </w:t>
      </w:r>
      <w:r w:rsidR="00934601">
        <w:rPr>
          <w:rFonts w:ascii="Times New Roman" w:hAnsi="Times New Roman" w:cs="Times New Roman"/>
          <w:sz w:val="24"/>
          <w:szCs w:val="24"/>
        </w:rPr>
        <w:t>сельским Домом Культуры (</w:t>
      </w:r>
      <w:proofErr w:type="gramStart"/>
      <w:r w:rsidR="00934601">
        <w:rPr>
          <w:rFonts w:ascii="Times New Roman" w:hAnsi="Times New Roman" w:cs="Times New Roman"/>
          <w:sz w:val="24"/>
          <w:szCs w:val="24"/>
        </w:rPr>
        <w:t>построен</w:t>
      </w:r>
      <w:proofErr w:type="gramEnd"/>
      <w:r w:rsidR="00934601">
        <w:rPr>
          <w:rFonts w:ascii="Times New Roman" w:hAnsi="Times New Roman" w:cs="Times New Roman"/>
          <w:sz w:val="24"/>
          <w:szCs w:val="24"/>
        </w:rPr>
        <w:t xml:space="preserve"> в конце 2022 года), </w:t>
      </w:r>
      <w:r>
        <w:rPr>
          <w:rFonts w:ascii="Times New Roman" w:hAnsi="Times New Roman" w:cs="Times New Roman"/>
          <w:sz w:val="24"/>
          <w:szCs w:val="24"/>
        </w:rPr>
        <w:t>сельской библиотекой</w:t>
      </w:r>
      <w:r w:rsidR="009346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60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чреждений дополнительного образования нет. Памятники культуры </w:t>
      </w:r>
      <w:r w:rsidR="00934601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>
        <w:rPr>
          <w:rFonts w:ascii="Times New Roman" w:hAnsi="Times New Roman" w:cs="Times New Roman"/>
          <w:sz w:val="24"/>
          <w:szCs w:val="24"/>
        </w:rPr>
        <w:t>, но есть памятные исторические и природные о</w:t>
      </w:r>
      <w:r w:rsidR="001153A9">
        <w:rPr>
          <w:rFonts w:ascii="Times New Roman" w:hAnsi="Times New Roman" w:cs="Times New Roman"/>
          <w:sz w:val="24"/>
          <w:szCs w:val="24"/>
        </w:rPr>
        <w:t>бъекты местного значения. Это обелиск</w:t>
      </w:r>
      <w:r>
        <w:rPr>
          <w:rFonts w:ascii="Times New Roman" w:hAnsi="Times New Roman" w:cs="Times New Roman"/>
          <w:sz w:val="24"/>
          <w:szCs w:val="24"/>
        </w:rPr>
        <w:t xml:space="preserve"> павшим в годы ВОВ</w:t>
      </w:r>
      <w:r w:rsidR="003C2936">
        <w:rPr>
          <w:rFonts w:ascii="Times New Roman" w:hAnsi="Times New Roman" w:cs="Times New Roman"/>
          <w:sz w:val="24"/>
          <w:szCs w:val="24"/>
        </w:rPr>
        <w:t xml:space="preserve"> жителям села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34601">
        <w:rPr>
          <w:rFonts w:ascii="Times New Roman" w:hAnsi="Times New Roman" w:cs="Times New Roman"/>
          <w:sz w:val="24"/>
          <w:szCs w:val="24"/>
        </w:rPr>
        <w:t xml:space="preserve">Варварин родник в д. </w:t>
      </w:r>
      <w:proofErr w:type="spellStart"/>
      <w:r w:rsidR="00934601">
        <w:rPr>
          <w:rFonts w:ascii="Times New Roman" w:hAnsi="Times New Roman" w:cs="Times New Roman"/>
          <w:sz w:val="24"/>
          <w:szCs w:val="24"/>
        </w:rPr>
        <w:t>Богатиново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собрана история близлежащих исчезнувших деревень и семей, живших в них.</w:t>
      </w:r>
    </w:p>
    <w:p w:rsidR="00A512F4" w:rsidRPr="0075656E" w:rsidRDefault="00A512F4" w:rsidP="008F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56E" w:rsidRDefault="0075656E" w:rsidP="0075656E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Руководители образовательного учреждения:</w:t>
      </w:r>
    </w:p>
    <w:tbl>
      <w:tblPr>
        <w:tblW w:w="0" w:type="auto"/>
        <w:tblInd w:w="-176" w:type="dxa"/>
        <w:tblLook w:val="04A0"/>
      </w:tblPr>
      <w:tblGrid>
        <w:gridCol w:w="3970"/>
        <w:gridCol w:w="3969"/>
        <w:gridCol w:w="1808"/>
      </w:tblGrid>
      <w:tr w:rsidR="0075656E" w:rsidTr="0075656E">
        <w:trPr>
          <w:trHeight w:val="6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6E" w:rsidRDefault="0075656E" w:rsidP="007565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6E" w:rsidRDefault="0075656E" w:rsidP="007565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6E" w:rsidRDefault="0075656E" w:rsidP="007565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должности</w:t>
            </w:r>
          </w:p>
        </w:tc>
      </w:tr>
      <w:tr w:rsidR="0075656E" w:rsidTr="0075656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6E" w:rsidRDefault="0075656E" w:rsidP="0075656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Анатолий Юрьевич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6E" w:rsidRDefault="0075656E" w:rsidP="0075656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6E" w:rsidRDefault="0075656E" w:rsidP="007565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года</w:t>
            </w:r>
          </w:p>
        </w:tc>
      </w:tr>
      <w:tr w:rsidR="0075656E" w:rsidTr="0075656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6E" w:rsidRDefault="0075656E" w:rsidP="0075656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Марина Павловна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6E" w:rsidRDefault="0075656E" w:rsidP="0075656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6E" w:rsidRDefault="0075656E" w:rsidP="007565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лет</w:t>
            </w:r>
          </w:p>
        </w:tc>
      </w:tr>
      <w:tr w:rsidR="0075656E" w:rsidTr="0075656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6E" w:rsidRDefault="0075656E" w:rsidP="0075656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Виктория  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6E" w:rsidRDefault="0075656E" w:rsidP="0075656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6E" w:rsidRDefault="0075656E" w:rsidP="007565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</w:tbl>
    <w:p w:rsidR="00FF0C68" w:rsidRPr="000414AD" w:rsidRDefault="00FF0C68" w:rsidP="00FF0C68">
      <w:pPr>
        <w:spacing w:before="100" w:beforeAutospacing="1" w:after="0" w:line="240" w:lineRule="auto"/>
        <w:rPr>
          <w:b/>
          <w:bCs/>
          <w:iCs/>
          <w:color w:val="000000"/>
          <w:sz w:val="28"/>
          <w:szCs w:val="28"/>
        </w:rPr>
      </w:pPr>
      <w:r w:rsidRPr="000414AD">
        <w:rPr>
          <w:b/>
          <w:bCs/>
          <w:iCs/>
          <w:color w:val="000000"/>
          <w:sz w:val="28"/>
          <w:szCs w:val="28"/>
        </w:rPr>
        <w:t xml:space="preserve">                          </w:t>
      </w:r>
      <w:r w:rsidRPr="000414A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 II. Организация образовательного процесса</w:t>
      </w:r>
    </w:p>
    <w:p w:rsidR="00FF0C68" w:rsidRPr="00E132AA" w:rsidRDefault="00FF0C68" w:rsidP="00FF0C68">
      <w:pPr>
        <w:pStyle w:val="ab"/>
        <w:numPr>
          <w:ilvl w:val="1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Данные о контингенте </w:t>
      </w:r>
      <w:proofErr w:type="gramStart"/>
      <w:r w:rsidRPr="00E13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E13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C56D8" w:rsidRDefault="00CC56D8" w:rsidP="00FF0C6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 конец  2022 года  в школе обучалось   55</w:t>
      </w:r>
      <w:r w:rsidR="007565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5656E">
        <w:rPr>
          <w:rFonts w:ascii="Times New Roman" w:hAnsi="Times New Roman" w:cs="Times New Roman"/>
          <w:sz w:val="24"/>
          <w:szCs w:val="24"/>
          <w:lang w:eastAsia="ru-RU"/>
        </w:rPr>
        <w:t>обу</w:t>
      </w:r>
      <w:r w:rsidR="00FF0C68" w:rsidRPr="00701D3F">
        <w:rPr>
          <w:rFonts w:ascii="Times New Roman" w:hAnsi="Times New Roman" w:cs="Times New Roman"/>
          <w:sz w:val="24"/>
          <w:szCs w:val="24"/>
          <w:lang w:eastAsia="ru-RU"/>
        </w:rPr>
        <w:t>ча</w:t>
      </w:r>
      <w:r w:rsidR="0075656E">
        <w:rPr>
          <w:rFonts w:ascii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hAnsi="Times New Roman" w:cs="Times New Roman"/>
          <w:sz w:val="24"/>
          <w:szCs w:val="24"/>
          <w:lang w:eastAsia="ru-RU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 </w:t>
      </w:r>
    </w:p>
    <w:p w:rsidR="00FF0C68" w:rsidRDefault="00CC56D8" w:rsidP="00FF0C6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132A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F0C68" w:rsidRPr="00E132A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Количество учащихся по ступеням</w:t>
      </w:r>
      <w:r w:rsidR="00FF0C6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FF0C68" w:rsidTr="00B047FA">
        <w:tc>
          <w:tcPr>
            <w:tcW w:w="478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4786" w:type="dxa"/>
          </w:tcPr>
          <w:p w:rsidR="00FF0C68" w:rsidRDefault="0075656E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F0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F0C68" w:rsidTr="00B047FA">
        <w:tc>
          <w:tcPr>
            <w:tcW w:w="478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4786" w:type="dxa"/>
          </w:tcPr>
          <w:p w:rsidR="00FF0C68" w:rsidRDefault="00CC56D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F0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7565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F0C68" w:rsidTr="00B047FA">
        <w:tc>
          <w:tcPr>
            <w:tcW w:w="478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  <w:tc>
          <w:tcPr>
            <w:tcW w:w="4786" w:type="dxa"/>
          </w:tcPr>
          <w:p w:rsidR="00FF0C68" w:rsidRDefault="0075656E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F0C68" w:rsidRDefault="00FF0C68" w:rsidP="00FF0C6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C68" w:rsidRPr="00E132AA" w:rsidRDefault="00FF0C68" w:rsidP="00FF0C6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132A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75656E">
        <w:rPr>
          <w:rFonts w:ascii="Times New Roman" w:hAnsi="Times New Roman" w:cs="Times New Roman"/>
          <w:color w:val="000000"/>
          <w:sz w:val="24"/>
          <w:szCs w:val="24"/>
        </w:rPr>
        <w:t>блюдается незначительное уменьше</w:t>
      </w:r>
      <w:r w:rsidRPr="00E132AA">
        <w:rPr>
          <w:rFonts w:ascii="Times New Roman" w:hAnsi="Times New Roman" w:cs="Times New Roman"/>
          <w:color w:val="000000"/>
          <w:sz w:val="24"/>
          <w:szCs w:val="24"/>
        </w:rPr>
        <w:t xml:space="preserve">ние контингента по сравнению </w:t>
      </w:r>
      <w:r w:rsidR="0075656E">
        <w:rPr>
          <w:rFonts w:ascii="Times New Roman" w:hAnsi="Times New Roman" w:cs="Times New Roman"/>
          <w:color w:val="000000"/>
          <w:sz w:val="24"/>
          <w:szCs w:val="24"/>
        </w:rPr>
        <w:t xml:space="preserve">с предыдущим годом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тем, </w:t>
      </w:r>
      <w:r w:rsidR="009E0812">
        <w:rPr>
          <w:rFonts w:ascii="Times New Roman" w:hAnsi="Times New Roman" w:cs="Times New Roman"/>
          <w:color w:val="000000"/>
          <w:sz w:val="24"/>
          <w:szCs w:val="24"/>
        </w:rPr>
        <w:t xml:space="preserve">что  все выпускники </w:t>
      </w:r>
      <w:r w:rsidR="0075656E">
        <w:rPr>
          <w:rFonts w:ascii="Times New Roman" w:hAnsi="Times New Roman" w:cs="Times New Roman"/>
          <w:color w:val="000000"/>
          <w:sz w:val="24"/>
          <w:szCs w:val="24"/>
        </w:rPr>
        <w:t>9 класса</w:t>
      </w:r>
      <w:r w:rsidR="009E0812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продолжили обучение в учреждениях </w:t>
      </w:r>
      <w:r w:rsidR="009E0812">
        <w:rPr>
          <w:rFonts w:ascii="Times New Roman" w:hAnsi="Times New Roman" w:cs="Times New Roman"/>
          <w:color w:val="000000"/>
        </w:rPr>
        <w:t xml:space="preserve">начального  и  среднего </w:t>
      </w:r>
      <w:r w:rsidR="009E0812" w:rsidRPr="003C7CDB">
        <w:rPr>
          <w:rFonts w:ascii="Times New Roman" w:hAnsi="Times New Roman" w:cs="Times New Roman"/>
          <w:color w:val="000000"/>
        </w:rPr>
        <w:t>профессионального образования</w:t>
      </w:r>
      <w:r w:rsidR="009E0812" w:rsidRPr="009E0812">
        <w:rPr>
          <w:rFonts w:ascii="Times New Roman" w:hAnsi="Times New Roman" w:cs="Times New Roman"/>
          <w:color w:val="000000"/>
        </w:rPr>
        <w:t xml:space="preserve"> </w:t>
      </w:r>
      <w:r w:rsidR="009E0812">
        <w:rPr>
          <w:rFonts w:ascii="Times New Roman" w:hAnsi="Times New Roman" w:cs="Times New Roman"/>
          <w:color w:val="000000"/>
        </w:rPr>
        <w:t xml:space="preserve">Ярославской области,  </w:t>
      </w:r>
      <w:r w:rsidR="0075656E">
        <w:rPr>
          <w:rFonts w:ascii="Times New Roman" w:hAnsi="Times New Roman" w:cs="Times New Roman"/>
          <w:color w:val="000000"/>
          <w:sz w:val="24"/>
          <w:szCs w:val="24"/>
        </w:rPr>
        <w:t xml:space="preserve">а в 10 класс никто  не пришёл.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 о</w:t>
      </w:r>
      <w:r w:rsidR="00B047FA">
        <w:rPr>
          <w:rFonts w:ascii="Times New Roman" w:hAnsi="Times New Roman" w:cs="Times New Roman"/>
          <w:color w:val="000000"/>
          <w:sz w:val="24"/>
          <w:szCs w:val="24"/>
        </w:rPr>
        <w:t>бучающихся с</w:t>
      </w:r>
      <w:r w:rsidR="0075656E">
        <w:rPr>
          <w:rFonts w:ascii="Times New Roman" w:hAnsi="Times New Roman" w:cs="Times New Roman"/>
          <w:color w:val="000000"/>
          <w:sz w:val="24"/>
          <w:szCs w:val="24"/>
        </w:rPr>
        <w:t xml:space="preserve"> ОВЗ  увеличилось на 2 человека, стало 11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7565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0C68" w:rsidRDefault="00FF0C68" w:rsidP="00FF0C6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01D3F">
        <w:rPr>
          <w:rFonts w:ascii="Times New Roman" w:hAnsi="Times New Roman" w:cs="Times New Roman"/>
          <w:sz w:val="24"/>
          <w:szCs w:val="24"/>
          <w:lang w:eastAsia="ru-RU"/>
        </w:rPr>
        <w:t>Приём и зачисление в списки учащихся производится без каких-либо испытаний и ограничений, что соответствует Федеральному закону «Об образовании в Российской Федерации», Уставу школы.</w:t>
      </w:r>
    </w:p>
    <w:p w:rsidR="00FF0C68" w:rsidRDefault="00FF0C68" w:rsidP="00FF0C6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C68" w:rsidRDefault="00FF0C68" w:rsidP="00FF0C68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2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Трудоустройство и социальная адаптация выпускников</w:t>
      </w:r>
    </w:p>
    <w:tbl>
      <w:tblPr>
        <w:tblStyle w:val="aa"/>
        <w:tblW w:w="0" w:type="auto"/>
        <w:tblLook w:val="04A0"/>
      </w:tblPr>
      <w:tblGrid>
        <w:gridCol w:w="2271"/>
        <w:gridCol w:w="1433"/>
        <w:gridCol w:w="1460"/>
        <w:gridCol w:w="1550"/>
        <w:gridCol w:w="1574"/>
        <w:gridCol w:w="1283"/>
      </w:tblGrid>
      <w:tr w:rsidR="0075656E" w:rsidTr="00B047FA">
        <w:tc>
          <w:tcPr>
            <w:tcW w:w="2271" w:type="dxa"/>
          </w:tcPr>
          <w:p w:rsidR="0075656E" w:rsidRDefault="0075656E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кол-во выпускников</w:t>
            </w:r>
          </w:p>
        </w:tc>
        <w:tc>
          <w:tcPr>
            <w:tcW w:w="1433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460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550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74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83" w:type="dxa"/>
          </w:tcPr>
          <w:p w:rsidR="0075656E" w:rsidRDefault="0075656E" w:rsidP="00B047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75656E" w:rsidTr="00B047FA">
        <w:tc>
          <w:tcPr>
            <w:tcW w:w="2271" w:type="dxa"/>
          </w:tcPr>
          <w:p w:rsidR="0075656E" w:rsidRDefault="0075656E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класса</w:t>
            </w:r>
          </w:p>
        </w:tc>
        <w:tc>
          <w:tcPr>
            <w:tcW w:w="1433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0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</w:tcPr>
          <w:p w:rsidR="0075656E" w:rsidRDefault="0075656E" w:rsidP="00B047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656E" w:rsidTr="00B047FA">
        <w:tc>
          <w:tcPr>
            <w:tcW w:w="2271" w:type="dxa"/>
          </w:tcPr>
          <w:p w:rsidR="0075656E" w:rsidRDefault="0075656E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класса</w:t>
            </w:r>
          </w:p>
        </w:tc>
        <w:tc>
          <w:tcPr>
            <w:tcW w:w="1433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</w:tcPr>
          <w:p w:rsidR="0075656E" w:rsidRDefault="0075656E" w:rsidP="00B047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656E" w:rsidTr="0075656E">
        <w:tc>
          <w:tcPr>
            <w:tcW w:w="9571" w:type="dxa"/>
            <w:gridSpan w:val="6"/>
          </w:tcPr>
          <w:p w:rsidR="0075656E" w:rsidRPr="003C7CDB" w:rsidRDefault="0075656E" w:rsidP="00B047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</w:t>
            </w:r>
            <w:r w:rsidRPr="003C7CDB">
              <w:rPr>
                <w:rFonts w:ascii="Times New Roman" w:hAnsi="Times New Roman" w:cs="Times New Roman"/>
                <w:b/>
                <w:bCs/>
                <w:color w:val="000000"/>
              </w:rPr>
              <w:t>из них продолжили образование или трудоустроились</w:t>
            </w:r>
          </w:p>
        </w:tc>
      </w:tr>
      <w:tr w:rsidR="0075656E" w:rsidTr="00B047FA">
        <w:tc>
          <w:tcPr>
            <w:tcW w:w="6714" w:type="dxa"/>
            <w:gridSpan w:val="4"/>
          </w:tcPr>
          <w:p w:rsidR="0075656E" w:rsidRDefault="0075656E" w:rsidP="00B047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CD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общее образование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574" w:type="dxa"/>
          </w:tcPr>
          <w:p w:rsidR="0075656E" w:rsidRPr="003C7CDB" w:rsidRDefault="0075656E" w:rsidP="00B047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3" w:type="dxa"/>
          </w:tcPr>
          <w:p w:rsidR="0075656E" w:rsidRPr="003C7CDB" w:rsidRDefault="0075656E" w:rsidP="00B047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5656E" w:rsidTr="00B047FA">
        <w:tc>
          <w:tcPr>
            <w:tcW w:w="2271" w:type="dxa"/>
          </w:tcPr>
          <w:p w:rsidR="0075656E" w:rsidRPr="003C7CDB" w:rsidRDefault="0075656E" w:rsidP="009E0812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CDB">
              <w:rPr>
                <w:rFonts w:ascii="Times New Roman" w:hAnsi="Times New Roman" w:cs="Times New Roman"/>
                <w:color w:val="000000"/>
              </w:rPr>
              <w:t xml:space="preserve">поступили в учреждения </w:t>
            </w:r>
          </w:p>
        </w:tc>
        <w:tc>
          <w:tcPr>
            <w:tcW w:w="1433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(75%)</w:t>
            </w:r>
          </w:p>
        </w:tc>
        <w:tc>
          <w:tcPr>
            <w:tcW w:w="1460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1(25%)</w:t>
            </w:r>
          </w:p>
        </w:tc>
        <w:tc>
          <w:tcPr>
            <w:tcW w:w="1550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(75%)</w:t>
            </w:r>
          </w:p>
        </w:tc>
        <w:tc>
          <w:tcPr>
            <w:tcW w:w="1574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4(80%)</w:t>
            </w:r>
          </w:p>
        </w:tc>
        <w:tc>
          <w:tcPr>
            <w:tcW w:w="1283" w:type="dxa"/>
          </w:tcPr>
          <w:p w:rsidR="0075656E" w:rsidRDefault="001F5AF7" w:rsidP="00B047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1(20%)</w:t>
            </w:r>
          </w:p>
        </w:tc>
      </w:tr>
      <w:tr w:rsidR="0075656E" w:rsidTr="00B047FA">
        <w:tc>
          <w:tcPr>
            <w:tcW w:w="2271" w:type="dxa"/>
          </w:tcPr>
          <w:p w:rsidR="0075656E" w:rsidRPr="003C7CDB" w:rsidRDefault="0075656E" w:rsidP="00B047F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C7CDB">
              <w:rPr>
                <w:rFonts w:ascii="Times New Roman" w:hAnsi="Times New Roman" w:cs="Times New Roman"/>
                <w:color w:val="000000"/>
              </w:rPr>
              <w:t>поступили в учреждения среднего</w:t>
            </w:r>
            <w:r w:rsidRPr="003C7CDB">
              <w:rPr>
                <w:rFonts w:ascii="Times New Roman" w:hAnsi="Times New Roman" w:cs="Times New Roman"/>
                <w:color w:val="000000"/>
              </w:rPr>
              <w:br/>
              <w:t>профессионального образования</w:t>
            </w:r>
          </w:p>
        </w:tc>
        <w:tc>
          <w:tcPr>
            <w:tcW w:w="1433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(50%)</w:t>
            </w:r>
          </w:p>
        </w:tc>
        <w:tc>
          <w:tcPr>
            <w:tcW w:w="1550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1(25%)</w:t>
            </w:r>
          </w:p>
        </w:tc>
        <w:tc>
          <w:tcPr>
            <w:tcW w:w="1574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1(20%)</w:t>
            </w:r>
          </w:p>
        </w:tc>
        <w:tc>
          <w:tcPr>
            <w:tcW w:w="1283" w:type="dxa"/>
          </w:tcPr>
          <w:p w:rsidR="0075656E" w:rsidRDefault="001F5AF7" w:rsidP="00B047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(80%)</w:t>
            </w:r>
          </w:p>
        </w:tc>
      </w:tr>
      <w:tr w:rsidR="0075656E" w:rsidTr="00B047FA">
        <w:tc>
          <w:tcPr>
            <w:tcW w:w="2271" w:type="dxa"/>
          </w:tcPr>
          <w:p w:rsidR="0075656E" w:rsidRPr="003C7CDB" w:rsidRDefault="0075656E" w:rsidP="00B047F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C7CDB">
              <w:rPr>
                <w:rFonts w:ascii="Times New Roman" w:hAnsi="Times New Roman" w:cs="Times New Roman"/>
                <w:color w:val="000000"/>
              </w:rPr>
              <w:t>продолжили обучение в 10-м классе</w:t>
            </w:r>
          </w:p>
        </w:tc>
        <w:tc>
          <w:tcPr>
            <w:tcW w:w="1433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1(25%)</w:t>
            </w:r>
          </w:p>
        </w:tc>
        <w:tc>
          <w:tcPr>
            <w:tcW w:w="1460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1(25%)</w:t>
            </w:r>
          </w:p>
        </w:tc>
        <w:tc>
          <w:tcPr>
            <w:tcW w:w="1550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75656E" w:rsidRDefault="0075656E" w:rsidP="00756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</w:tcPr>
          <w:p w:rsidR="0075656E" w:rsidRDefault="001F5AF7" w:rsidP="00B047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656E" w:rsidTr="00B047FA">
        <w:tc>
          <w:tcPr>
            <w:tcW w:w="6714" w:type="dxa"/>
            <w:gridSpan w:val="4"/>
          </w:tcPr>
          <w:p w:rsidR="0075656E" w:rsidRPr="003C7CDB" w:rsidRDefault="0075656E" w:rsidP="00B047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CDB">
              <w:rPr>
                <w:rFonts w:ascii="Times New Roman" w:hAnsi="Times New Roman" w:cs="Times New Roman"/>
                <w:b/>
                <w:bCs/>
                <w:color w:val="000000"/>
              </w:rPr>
              <w:t>Среднее (полное) общее образование:</w:t>
            </w:r>
          </w:p>
        </w:tc>
        <w:tc>
          <w:tcPr>
            <w:tcW w:w="1574" w:type="dxa"/>
          </w:tcPr>
          <w:p w:rsidR="0075656E" w:rsidRPr="003C7CDB" w:rsidRDefault="0075656E" w:rsidP="00B047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3" w:type="dxa"/>
          </w:tcPr>
          <w:p w:rsidR="0075656E" w:rsidRPr="003C7CDB" w:rsidRDefault="0075656E" w:rsidP="00B047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5AF7" w:rsidTr="00B047FA">
        <w:tc>
          <w:tcPr>
            <w:tcW w:w="2271" w:type="dxa"/>
          </w:tcPr>
          <w:p w:rsidR="001F5AF7" w:rsidRPr="003C7CDB" w:rsidRDefault="001F5AF7" w:rsidP="00B047F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C7CDB">
              <w:rPr>
                <w:rFonts w:ascii="Times New Roman" w:hAnsi="Times New Roman" w:cs="Times New Roman"/>
                <w:color w:val="000000"/>
              </w:rPr>
              <w:t>Поступили в вузы</w:t>
            </w:r>
          </w:p>
        </w:tc>
        <w:tc>
          <w:tcPr>
            <w:tcW w:w="1433" w:type="dxa"/>
          </w:tcPr>
          <w:p w:rsidR="001F5AF7" w:rsidRDefault="001F5AF7" w:rsidP="005F14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2(100%)</w:t>
            </w:r>
          </w:p>
        </w:tc>
        <w:tc>
          <w:tcPr>
            <w:tcW w:w="1460" w:type="dxa"/>
          </w:tcPr>
          <w:p w:rsidR="001F5AF7" w:rsidRDefault="001F5AF7" w:rsidP="005F14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2(40%)</w:t>
            </w:r>
          </w:p>
        </w:tc>
        <w:tc>
          <w:tcPr>
            <w:tcW w:w="1550" w:type="dxa"/>
          </w:tcPr>
          <w:p w:rsidR="001F5AF7" w:rsidRDefault="001F5AF7" w:rsidP="005F14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1(100%)</w:t>
            </w:r>
          </w:p>
          <w:p w:rsidR="001F5AF7" w:rsidRDefault="001F5AF7" w:rsidP="005F14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1F5AF7" w:rsidRDefault="001F5AF7" w:rsidP="005F14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1(33,%)</w:t>
            </w:r>
          </w:p>
        </w:tc>
        <w:tc>
          <w:tcPr>
            <w:tcW w:w="1283" w:type="dxa"/>
          </w:tcPr>
          <w:p w:rsidR="001F5AF7" w:rsidRDefault="001F5AF7" w:rsidP="00B047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AF7" w:rsidTr="00B047FA">
        <w:tc>
          <w:tcPr>
            <w:tcW w:w="2271" w:type="dxa"/>
          </w:tcPr>
          <w:p w:rsidR="001F5AF7" w:rsidRPr="003C7CDB" w:rsidRDefault="001F5AF7" w:rsidP="00B047F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C7CDB">
              <w:rPr>
                <w:rFonts w:ascii="Times New Roman" w:hAnsi="Times New Roman" w:cs="Times New Roman"/>
                <w:color w:val="000000"/>
              </w:rPr>
              <w:t>Поступили в учреждения начального, среднего</w:t>
            </w:r>
            <w:r w:rsidRPr="003C7CDB">
              <w:rPr>
                <w:rFonts w:ascii="Times New Roman" w:hAnsi="Times New Roman" w:cs="Times New Roman"/>
                <w:color w:val="000000"/>
              </w:rPr>
              <w:br/>
              <w:t>профессионального образования</w:t>
            </w:r>
          </w:p>
        </w:tc>
        <w:tc>
          <w:tcPr>
            <w:tcW w:w="1433" w:type="dxa"/>
          </w:tcPr>
          <w:p w:rsidR="001F5AF7" w:rsidRDefault="001F5AF7" w:rsidP="005F14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</w:tcPr>
          <w:p w:rsidR="001F5AF7" w:rsidRDefault="001F5AF7" w:rsidP="005F14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(60%)</w:t>
            </w:r>
          </w:p>
        </w:tc>
        <w:tc>
          <w:tcPr>
            <w:tcW w:w="1550" w:type="dxa"/>
          </w:tcPr>
          <w:p w:rsidR="001F5AF7" w:rsidRDefault="001F5AF7" w:rsidP="005F14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1F5AF7" w:rsidRDefault="001F5AF7" w:rsidP="005F14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</w:tcPr>
          <w:p w:rsidR="001F5AF7" w:rsidRDefault="001F5AF7" w:rsidP="00B047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AF7" w:rsidTr="00B047FA">
        <w:tc>
          <w:tcPr>
            <w:tcW w:w="2271" w:type="dxa"/>
          </w:tcPr>
          <w:p w:rsidR="001F5AF7" w:rsidRPr="003C7CDB" w:rsidRDefault="001F5AF7" w:rsidP="00B047F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C7CDB">
              <w:rPr>
                <w:rFonts w:ascii="Times New Roman" w:hAnsi="Times New Roman" w:cs="Times New Roman"/>
                <w:color w:val="000000"/>
              </w:rPr>
              <w:t>Призваны</w:t>
            </w:r>
            <w:proofErr w:type="gramEnd"/>
            <w:r w:rsidRPr="003C7CDB">
              <w:rPr>
                <w:rFonts w:ascii="Times New Roman" w:hAnsi="Times New Roman" w:cs="Times New Roman"/>
                <w:color w:val="000000"/>
              </w:rPr>
              <w:t xml:space="preserve"> в армию</w:t>
            </w:r>
          </w:p>
        </w:tc>
        <w:tc>
          <w:tcPr>
            <w:tcW w:w="1433" w:type="dxa"/>
          </w:tcPr>
          <w:p w:rsidR="001F5AF7" w:rsidRDefault="001F5AF7" w:rsidP="005F14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</w:tcPr>
          <w:p w:rsidR="001F5AF7" w:rsidRDefault="001F5AF7" w:rsidP="005F14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0" w:type="dxa"/>
          </w:tcPr>
          <w:p w:rsidR="001F5AF7" w:rsidRDefault="001F5AF7" w:rsidP="005F14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1F5AF7" w:rsidRDefault="001F5AF7" w:rsidP="005F14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</w:tcPr>
          <w:p w:rsidR="001F5AF7" w:rsidRDefault="001F5AF7" w:rsidP="00B047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AF7" w:rsidTr="00B047FA">
        <w:tc>
          <w:tcPr>
            <w:tcW w:w="2271" w:type="dxa"/>
          </w:tcPr>
          <w:p w:rsidR="001F5AF7" w:rsidRPr="003C7CDB" w:rsidRDefault="001F5AF7" w:rsidP="00B047F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C7CDB">
              <w:rPr>
                <w:rFonts w:ascii="Times New Roman" w:hAnsi="Times New Roman" w:cs="Times New Roman"/>
                <w:color w:val="000000"/>
              </w:rPr>
              <w:t>Трудоустроились</w:t>
            </w:r>
          </w:p>
        </w:tc>
        <w:tc>
          <w:tcPr>
            <w:tcW w:w="1433" w:type="dxa"/>
          </w:tcPr>
          <w:p w:rsidR="001F5AF7" w:rsidRDefault="001F5AF7" w:rsidP="005F14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</w:tcPr>
          <w:p w:rsidR="001F5AF7" w:rsidRDefault="001F5AF7" w:rsidP="005F14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0" w:type="dxa"/>
          </w:tcPr>
          <w:p w:rsidR="001F5AF7" w:rsidRDefault="001F5AF7" w:rsidP="005F14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1F5AF7" w:rsidRDefault="001F5AF7" w:rsidP="005F14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</w:tcPr>
          <w:p w:rsidR="001F5AF7" w:rsidRDefault="001F5AF7" w:rsidP="00B047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F0C68" w:rsidRDefault="00FF0C68" w:rsidP="00FF0C6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1F5AF7" w:rsidRDefault="00FF0C68" w:rsidP="003D5792">
      <w:pPr>
        <w:spacing w:line="236" w:lineRule="auto"/>
        <w:ind w:left="100" w:right="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00B">
        <w:rPr>
          <w:rFonts w:ascii="Times New Roman" w:hAnsi="Times New Roman" w:cs="Times New Roman"/>
          <w:color w:val="000000"/>
          <w:sz w:val="24"/>
          <w:szCs w:val="24"/>
        </w:rPr>
        <w:t>На уровне основного общего образования наблюдается положительная динами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 </w:t>
      </w:r>
      <w:r w:rsidR="001F5AF7">
        <w:rPr>
          <w:rFonts w:ascii="Times New Roman" w:hAnsi="Times New Roman" w:cs="Times New Roman"/>
          <w:color w:val="000000"/>
          <w:sz w:val="24"/>
          <w:szCs w:val="24"/>
        </w:rPr>
        <w:t xml:space="preserve">трудоустройства выпускников, </w:t>
      </w:r>
      <w:r w:rsidRPr="00B3600B">
        <w:rPr>
          <w:rFonts w:ascii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нт поступления в </w:t>
      </w:r>
      <w:r>
        <w:rPr>
          <w:rFonts w:ascii="Times New Roman" w:hAnsi="Times New Roman" w:cs="Times New Roman"/>
          <w:color w:val="000000"/>
        </w:rPr>
        <w:t xml:space="preserve">учреждения среднего  </w:t>
      </w:r>
      <w:r w:rsidRPr="003C7CDB">
        <w:rPr>
          <w:rFonts w:ascii="Times New Roman" w:hAnsi="Times New Roman" w:cs="Times New Roman"/>
          <w:color w:val="000000"/>
        </w:rPr>
        <w:t>профессионального образования</w:t>
      </w:r>
      <w:r w:rsidR="001F5AF7">
        <w:rPr>
          <w:rFonts w:ascii="Times New Roman" w:hAnsi="Times New Roman" w:cs="Times New Roman"/>
          <w:color w:val="000000"/>
          <w:sz w:val="24"/>
          <w:szCs w:val="24"/>
        </w:rPr>
        <w:t xml:space="preserve"> увеличи</w:t>
      </w:r>
      <w:r>
        <w:rPr>
          <w:rFonts w:ascii="Times New Roman" w:hAnsi="Times New Roman" w:cs="Times New Roman"/>
          <w:color w:val="000000"/>
          <w:sz w:val="24"/>
          <w:szCs w:val="24"/>
        </w:rPr>
        <w:t>лся</w:t>
      </w:r>
      <w:r w:rsidRPr="00B3600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сожалению,</w:t>
      </w:r>
      <w:r w:rsidR="001F5AF7">
        <w:rPr>
          <w:rFonts w:ascii="Times New Roman" w:hAnsi="Times New Roman" w:cs="Times New Roman"/>
          <w:color w:val="000000"/>
          <w:sz w:val="24"/>
          <w:szCs w:val="24"/>
        </w:rPr>
        <w:t xml:space="preserve"> уже  третий </w:t>
      </w:r>
      <w:r w:rsidR="003D579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никто из выпускников 9 класса   не продолжил обучение в 10 классе  нашей школы, ребята предпочли получить профессию и поступили в   учебн</w:t>
      </w:r>
      <w:r w:rsidR="001F5AF7">
        <w:rPr>
          <w:rFonts w:ascii="Times New Roman" w:hAnsi="Times New Roman" w:cs="Times New Roman"/>
          <w:color w:val="000000"/>
          <w:sz w:val="24"/>
          <w:szCs w:val="24"/>
        </w:rPr>
        <w:t>ые заведения Углича, Ярославля.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Выпускник</w:t>
      </w:r>
      <w:r w:rsidR="001F5AF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3D5792">
        <w:rPr>
          <w:rFonts w:ascii="Times New Roman" w:hAnsi="Times New Roman" w:cs="Times New Roman"/>
          <w:color w:val="000000"/>
          <w:sz w:val="24"/>
          <w:szCs w:val="24"/>
        </w:rPr>
        <w:t xml:space="preserve">  11 класса  </w:t>
      </w:r>
      <w:r w:rsidR="001F5AF7">
        <w:rPr>
          <w:rFonts w:ascii="Times New Roman" w:hAnsi="Times New Roman" w:cs="Times New Roman"/>
          <w:color w:val="000000"/>
          <w:sz w:val="24"/>
          <w:szCs w:val="24"/>
        </w:rPr>
        <w:t xml:space="preserve">  в этом году не было.</w:t>
      </w:r>
      <w:r w:rsidRPr="00B3600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F0C68" w:rsidRDefault="00FF0C68" w:rsidP="003D5792">
      <w:pPr>
        <w:spacing w:line="236" w:lineRule="auto"/>
        <w:ind w:left="100" w:right="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  </w:t>
      </w:r>
      <w:r w:rsidRPr="009B7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школы:</w:t>
      </w:r>
    </w:p>
    <w:p w:rsidR="00FF0C68" w:rsidRDefault="001F5AF7" w:rsidP="001F5AF7">
      <w:pPr>
        <w:spacing w:line="236" w:lineRule="auto"/>
        <w:ind w:left="100" w:righ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деятельность </w:t>
      </w:r>
      <w:r w:rsidR="00FF0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0C68" w:rsidRPr="00995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МОУ Юрьевской </w:t>
      </w:r>
      <w:proofErr w:type="spellStart"/>
      <w:r w:rsidR="00FF0C68" w:rsidRPr="00995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</w:t>
      </w:r>
      <w:proofErr w:type="spellEnd"/>
      <w:r w:rsidR="00FF0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происходит в соответствии </w:t>
      </w:r>
      <w:r>
        <w:rPr>
          <w:rFonts w:ascii="TimesNewRomanPSMT" w:hAnsi="TimesNewRomanPSMT"/>
          <w:color w:val="000000"/>
        </w:rPr>
        <w:t xml:space="preserve">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 </w:t>
      </w:r>
      <w:proofErr w:type="gramStart"/>
      <w:r>
        <w:rPr>
          <w:rFonts w:ascii="TimesNewRomanPSMT" w:hAnsi="TimesNewRomanPSMT"/>
          <w:color w:val="000000"/>
        </w:rPr>
        <w:t>-э</w:t>
      </w:r>
      <w:proofErr w:type="gramEnd"/>
      <w:r>
        <w:rPr>
          <w:rFonts w:ascii="TimesNewRomanPSMT" w:hAnsi="TimesNewRomanPSMT"/>
          <w:color w:val="000000"/>
        </w:rPr>
        <w:t>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 школы.</w:t>
      </w:r>
      <w:r w:rsidR="00FF0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149B" w:rsidRDefault="008C6FE8" w:rsidP="00597FD3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F149B" w:rsidRPr="005F149B">
        <w:rPr>
          <w:rFonts w:ascii="Times New Roman" w:hAnsi="Times New Roman" w:cs="Times New Roman"/>
        </w:rPr>
        <w:t xml:space="preserve">С 01.09.2022  обучение 1-х, 5-х классов </w:t>
      </w:r>
      <w:r w:rsidR="007D6C83">
        <w:rPr>
          <w:rFonts w:ascii="Times New Roman" w:hAnsi="Times New Roman" w:cs="Times New Roman"/>
        </w:rPr>
        <w:t xml:space="preserve"> </w:t>
      </w:r>
      <w:r w:rsidR="005F149B">
        <w:rPr>
          <w:rFonts w:ascii="Times New Roman" w:hAnsi="Times New Roman" w:cs="Times New Roman"/>
        </w:rPr>
        <w:t xml:space="preserve"> организовано  в соответствии   с </w:t>
      </w:r>
      <w:r w:rsidR="005F149B" w:rsidRPr="005F149B">
        <w:rPr>
          <w:rFonts w:ascii="Times New Roman" w:hAnsi="Times New Roman" w:cs="Times New Roman"/>
        </w:rPr>
        <w:t>обновленным</w:t>
      </w:r>
      <w:r w:rsidR="005F149B">
        <w:rPr>
          <w:rFonts w:ascii="Times New Roman" w:hAnsi="Times New Roman" w:cs="Times New Roman"/>
        </w:rPr>
        <w:t>и</w:t>
      </w:r>
      <w:r w:rsidR="0060047E">
        <w:rPr>
          <w:rFonts w:ascii="Times New Roman" w:hAnsi="Times New Roman" w:cs="Times New Roman"/>
        </w:rPr>
        <w:t xml:space="preserve"> ФГОС НОО, ООО. </w:t>
      </w:r>
      <w:r w:rsidR="009E0812">
        <w:rPr>
          <w:rFonts w:ascii="Times New Roman" w:hAnsi="Times New Roman" w:cs="Times New Roman"/>
        </w:rPr>
        <w:t>Учителя  прошли курсы повышения квалификации, создали рабочие программы по предметам, используя  конструктор сайтов</w:t>
      </w:r>
      <w:r w:rsidR="005F149B">
        <w:rPr>
          <w:rFonts w:ascii="Times New Roman" w:hAnsi="Times New Roman" w:cs="Times New Roman"/>
        </w:rPr>
        <w:t>.</w:t>
      </w:r>
    </w:p>
    <w:p w:rsidR="008C6FE8" w:rsidRDefault="008C6FE8" w:rsidP="00597FD3">
      <w:pPr>
        <w:pStyle w:val="a8"/>
        <w:rPr>
          <w:rFonts w:ascii="Times New Roman" w:hAnsi="Times New Roman" w:cs="Times New Roman"/>
        </w:rPr>
      </w:pPr>
    </w:p>
    <w:p w:rsidR="008C6FE8" w:rsidRPr="008C6FE8" w:rsidRDefault="008C6FE8" w:rsidP="00597F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C6FE8">
        <w:rPr>
          <w:rFonts w:ascii="Times New Roman" w:hAnsi="Times New Roman" w:cs="Times New Roman"/>
          <w:sz w:val="24"/>
          <w:szCs w:val="24"/>
        </w:rPr>
        <w:t>С 01.05.2022</w:t>
      </w:r>
      <w:r>
        <w:rPr>
          <w:rFonts w:ascii="Times New Roman" w:hAnsi="Times New Roman" w:cs="Times New Roman"/>
          <w:sz w:val="24"/>
          <w:szCs w:val="24"/>
        </w:rPr>
        <w:t xml:space="preserve">  года  введена  церемония</w:t>
      </w:r>
      <w:r w:rsidRPr="008C6FE8">
        <w:rPr>
          <w:rFonts w:ascii="Times New Roman" w:hAnsi="Times New Roman" w:cs="Times New Roman"/>
          <w:sz w:val="24"/>
          <w:szCs w:val="24"/>
        </w:rPr>
        <w:t xml:space="preserve">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8C6FE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C6FE8">
        <w:rPr>
          <w:rFonts w:ascii="Times New Roman" w:hAnsi="Times New Roman" w:cs="Times New Roman"/>
          <w:sz w:val="24"/>
          <w:szCs w:val="24"/>
        </w:rPr>
        <w:t xml:space="preserve"> России, изложенными в письме от 15.04.2022 № СК-295/06 и Стандартом от 06.06.2022.</w:t>
      </w:r>
    </w:p>
    <w:p w:rsidR="005F149B" w:rsidRPr="00597FD3" w:rsidRDefault="008C6FE8" w:rsidP="00597FD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C9618C">
        <w:rPr>
          <w:rFonts w:hAnsi="Times New Roman" w:cs="Times New Roman"/>
          <w:color w:val="000000"/>
          <w:sz w:val="24"/>
          <w:szCs w:val="24"/>
        </w:rPr>
        <w:t>С</w:t>
      </w:r>
      <w:r w:rsidRPr="00C961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618C">
        <w:rPr>
          <w:rFonts w:hAnsi="Times New Roman" w:cs="Times New Roman"/>
          <w:color w:val="000000"/>
          <w:sz w:val="24"/>
          <w:szCs w:val="24"/>
        </w:rPr>
        <w:t>сентября</w:t>
      </w:r>
      <w:r w:rsidRPr="00C9618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0812">
        <w:rPr>
          <w:rFonts w:hAnsi="Times New Roman" w:cs="Times New Roman"/>
          <w:color w:val="000000"/>
          <w:sz w:val="24"/>
          <w:szCs w:val="24"/>
        </w:rPr>
        <w:t>в</w:t>
      </w:r>
      <w:r w:rsidR="009E081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0812">
        <w:rPr>
          <w:rFonts w:hAnsi="Times New Roman" w:cs="Times New Roman"/>
          <w:color w:val="000000"/>
          <w:sz w:val="24"/>
          <w:szCs w:val="24"/>
        </w:rPr>
        <w:t>школе</w:t>
      </w:r>
      <w:r w:rsidR="009E08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618C">
        <w:rPr>
          <w:rFonts w:hAnsi="Times New Roman" w:cs="Times New Roman"/>
          <w:color w:val="000000"/>
          <w:sz w:val="24"/>
          <w:szCs w:val="24"/>
        </w:rPr>
        <w:t>стали</w:t>
      </w:r>
      <w:r w:rsidRPr="00C961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618C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C961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618C">
        <w:rPr>
          <w:rFonts w:hAnsi="Times New Roman" w:cs="Times New Roman"/>
          <w:color w:val="000000"/>
          <w:sz w:val="24"/>
          <w:szCs w:val="24"/>
        </w:rPr>
        <w:t>курс</w:t>
      </w:r>
      <w:r w:rsidRPr="00C961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618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C961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618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C961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618C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C961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9618C">
        <w:rPr>
          <w:rFonts w:hAnsi="Times New Roman" w:cs="Times New Roman"/>
          <w:color w:val="000000"/>
          <w:sz w:val="24"/>
          <w:szCs w:val="24"/>
        </w:rPr>
        <w:t>о</w:t>
      </w:r>
      <w:proofErr w:type="gramEnd"/>
      <w:r w:rsidRPr="00C961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618C">
        <w:rPr>
          <w:rFonts w:hAnsi="Times New Roman" w:cs="Times New Roman"/>
          <w:color w:val="000000"/>
          <w:sz w:val="24"/>
          <w:szCs w:val="24"/>
        </w:rPr>
        <w:t>важном»</w:t>
      </w:r>
      <w:r w:rsidRPr="00C961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618C">
        <w:rPr>
          <w:rFonts w:hAnsi="Times New Roman" w:cs="Times New Roman"/>
          <w:color w:val="000000"/>
          <w:sz w:val="24"/>
          <w:szCs w:val="24"/>
        </w:rPr>
        <w:t>в</w:t>
      </w:r>
      <w:r w:rsidRPr="00C961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618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C961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618C">
        <w:rPr>
          <w:rFonts w:hAnsi="Times New Roman" w:cs="Times New Roman"/>
          <w:color w:val="000000"/>
          <w:sz w:val="24"/>
          <w:szCs w:val="24"/>
        </w:rPr>
        <w:t>с</w:t>
      </w:r>
      <w:r w:rsidRPr="00C961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618C">
        <w:rPr>
          <w:rFonts w:hAnsi="Times New Roman" w:cs="Times New Roman"/>
          <w:color w:val="000000"/>
          <w:sz w:val="24"/>
          <w:szCs w:val="24"/>
        </w:rPr>
        <w:t>письмом</w:t>
      </w:r>
      <w:r w:rsidRPr="00C961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618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961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FE8">
        <w:rPr>
          <w:rFonts w:ascii="Times New Roman" w:hAnsi="Times New Roman" w:cs="Times New Roman"/>
          <w:color w:val="000000"/>
          <w:sz w:val="24"/>
          <w:szCs w:val="24"/>
        </w:rPr>
        <w:t>от 15.08.2022 № 03-1190.</w:t>
      </w:r>
    </w:p>
    <w:p w:rsidR="00FF0C68" w:rsidRPr="001F7C8B" w:rsidRDefault="00FF0C68" w:rsidP="00FF0C6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В календарном учебном графике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прописаны</w:t>
      </w:r>
      <w:proofErr w:type="gramEnd"/>
    </w:p>
    <w:tbl>
      <w:tblPr>
        <w:tblStyle w:val="aa"/>
        <w:tblW w:w="0" w:type="auto"/>
        <w:tblInd w:w="100" w:type="dxa"/>
        <w:tblLook w:val="04A0"/>
      </w:tblPr>
      <w:tblGrid>
        <w:gridCol w:w="2476"/>
        <w:gridCol w:w="2337"/>
        <w:gridCol w:w="2329"/>
        <w:gridCol w:w="2329"/>
      </w:tblGrid>
      <w:tr w:rsidR="00FF0C68" w:rsidRPr="00375FBB" w:rsidTr="00B047FA">
        <w:tc>
          <w:tcPr>
            <w:tcW w:w="2476" w:type="dxa"/>
          </w:tcPr>
          <w:p w:rsidR="00FF0C68" w:rsidRPr="00375FBB" w:rsidRDefault="00FF0C68" w:rsidP="00B047FA">
            <w:pPr>
              <w:spacing w:line="23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F0C68" w:rsidRPr="00375FBB" w:rsidRDefault="00FF0C68" w:rsidP="00B047FA">
            <w:pPr>
              <w:spacing w:line="23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B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9" w:type="dxa"/>
          </w:tcPr>
          <w:p w:rsidR="00FF0C68" w:rsidRPr="00375FBB" w:rsidRDefault="00FF0C68" w:rsidP="00B047FA">
            <w:pPr>
              <w:spacing w:line="23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9" w:type="dxa"/>
          </w:tcPr>
          <w:p w:rsidR="00FF0C68" w:rsidRPr="00375FBB" w:rsidRDefault="00FF0C68" w:rsidP="00B047FA">
            <w:pPr>
              <w:spacing w:line="23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B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FF0C68" w:rsidRPr="00375FBB" w:rsidTr="00B047FA">
        <w:tc>
          <w:tcPr>
            <w:tcW w:w="2476" w:type="dxa"/>
          </w:tcPr>
          <w:p w:rsidR="00FF0C68" w:rsidRPr="00375FBB" w:rsidRDefault="00FF0C68" w:rsidP="00B047FA">
            <w:pPr>
              <w:spacing w:line="23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BB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337" w:type="dxa"/>
          </w:tcPr>
          <w:p w:rsidR="00FF0C68" w:rsidRDefault="00FF0C68" w:rsidP="00B047FA">
            <w:pPr>
              <w:spacing w:line="23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класс- 33 учебные недели</w:t>
            </w:r>
          </w:p>
          <w:p w:rsidR="00FF0C68" w:rsidRPr="00375FBB" w:rsidRDefault="00FF0C68" w:rsidP="00B047FA">
            <w:pPr>
              <w:spacing w:line="23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 классы – 34 недели</w:t>
            </w:r>
          </w:p>
        </w:tc>
        <w:tc>
          <w:tcPr>
            <w:tcW w:w="2329" w:type="dxa"/>
          </w:tcPr>
          <w:p w:rsidR="00FF0C68" w:rsidRPr="00375FBB" w:rsidRDefault="00FF0C68" w:rsidP="00B047FA">
            <w:pPr>
              <w:spacing w:line="23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недели</w:t>
            </w:r>
          </w:p>
        </w:tc>
        <w:tc>
          <w:tcPr>
            <w:tcW w:w="2329" w:type="dxa"/>
          </w:tcPr>
          <w:p w:rsidR="00FF0C68" w:rsidRPr="00375FBB" w:rsidRDefault="00FF0C68" w:rsidP="00B047FA">
            <w:pPr>
              <w:spacing w:line="23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 недели</w:t>
            </w:r>
          </w:p>
        </w:tc>
      </w:tr>
      <w:tr w:rsidR="00FF0C68" w:rsidRPr="00375FBB" w:rsidTr="00B047FA">
        <w:tc>
          <w:tcPr>
            <w:tcW w:w="2476" w:type="dxa"/>
          </w:tcPr>
          <w:p w:rsidR="00FF0C68" w:rsidRPr="00375FBB" w:rsidRDefault="00FF0C68" w:rsidP="00B047FA">
            <w:pPr>
              <w:spacing w:line="23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 учебной недели</w:t>
            </w:r>
          </w:p>
        </w:tc>
        <w:tc>
          <w:tcPr>
            <w:tcW w:w="2337" w:type="dxa"/>
          </w:tcPr>
          <w:p w:rsidR="00FF0C68" w:rsidRDefault="00FF0C68" w:rsidP="00B047FA">
            <w:pPr>
              <w:spacing w:line="23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329" w:type="dxa"/>
          </w:tcPr>
          <w:p w:rsidR="00FF0C68" w:rsidRDefault="00FF0C68" w:rsidP="00B047FA">
            <w:pPr>
              <w:spacing w:line="23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329" w:type="dxa"/>
          </w:tcPr>
          <w:p w:rsidR="00FF0C68" w:rsidRDefault="00FF0C68" w:rsidP="00B047FA">
            <w:pPr>
              <w:spacing w:line="23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FF0C68" w:rsidRPr="00375FBB" w:rsidTr="00B047FA">
        <w:tc>
          <w:tcPr>
            <w:tcW w:w="2476" w:type="dxa"/>
          </w:tcPr>
          <w:p w:rsidR="00FF0C68" w:rsidRDefault="00FF0C68" w:rsidP="00B047FA">
            <w:pPr>
              <w:spacing w:line="23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337" w:type="dxa"/>
          </w:tcPr>
          <w:p w:rsidR="00FF0C68" w:rsidRDefault="00FF0C68" w:rsidP="00B047FA">
            <w:pPr>
              <w:spacing w:line="23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класс: </w:t>
            </w:r>
          </w:p>
          <w:p w:rsidR="00FF0C68" w:rsidRDefault="00FF0C68" w:rsidP="00B047FA">
            <w:pPr>
              <w:spacing w:line="23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 – 3 урока по 35 минут</w:t>
            </w:r>
          </w:p>
          <w:p w:rsidR="00FF0C68" w:rsidRDefault="00FF0C68" w:rsidP="00B047FA">
            <w:pPr>
              <w:spacing w:line="23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 – 4 урока по 35 минут</w:t>
            </w:r>
          </w:p>
          <w:p w:rsidR="00FF0C68" w:rsidRDefault="008B0028" w:rsidP="00B047FA">
            <w:pPr>
              <w:spacing w:line="23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четверть – по 40</w:t>
            </w:r>
            <w:r w:rsidR="00FF0C6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FF0C68" w:rsidRDefault="008B0028" w:rsidP="00B047FA">
            <w:pPr>
              <w:spacing w:line="23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 – 40</w:t>
            </w:r>
            <w:r w:rsidR="00FF0C6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329" w:type="dxa"/>
          </w:tcPr>
          <w:p w:rsidR="00FF0C68" w:rsidRDefault="00FF0C68" w:rsidP="00B047FA">
            <w:pPr>
              <w:spacing w:line="23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29" w:type="dxa"/>
          </w:tcPr>
          <w:p w:rsidR="00FF0C68" w:rsidRDefault="00FF0C68" w:rsidP="00B047FA">
            <w:pPr>
              <w:spacing w:line="23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FF0C68" w:rsidRPr="00375FBB" w:rsidTr="00B047FA">
        <w:tc>
          <w:tcPr>
            <w:tcW w:w="2476" w:type="dxa"/>
          </w:tcPr>
          <w:p w:rsidR="00FF0C68" w:rsidRDefault="00FF0C68" w:rsidP="00B047FA">
            <w:pPr>
              <w:spacing w:line="23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  <w:tc>
          <w:tcPr>
            <w:tcW w:w="2337" w:type="dxa"/>
          </w:tcPr>
          <w:p w:rsidR="00FF0C68" w:rsidRPr="002C641F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15-20 минут</w:t>
            </w:r>
          </w:p>
          <w:p w:rsidR="00FF0C68" w:rsidRPr="00AE39C4" w:rsidRDefault="00FF0C68" w:rsidP="00B047FA">
            <w:pPr>
              <w:pStyle w:val="a8"/>
              <w:rPr>
                <w:lang w:eastAsia="ru-RU"/>
              </w:rPr>
            </w:pPr>
            <w:r w:rsidRPr="002C64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класс: Динамическая пауза после      4  урока – 40 минут</w:t>
            </w:r>
          </w:p>
        </w:tc>
        <w:tc>
          <w:tcPr>
            <w:tcW w:w="2329" w:type="dxa"/>
          </w:tcPr>
          <w:p w:rsidR="00FF0C68" w:rsidRPr="00AE39C4" w:rsidRDefault="00FF0C68" w:rsidP="00B047FA">
            <w:pPr>
              <w:spacing w:before="24" w:after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15-20</w:t>
            </w:r>
            <w:r w:rsidRPr="00AE39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2329" w:type="dxa"/>
          </w:tcPr>
          <w:p w:rsidR="00FF0C68" w:rsidRPr="00AE39C4" w:rsidRDefault="00FF0C68" w:rsidP="00B047FA">
            <w:pPr>
              <w:spacing w:before="24" w:after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15-20</w:t>
            </w:r>
            <w:r w:rsidRPr="00AE39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мин</w:t>
            </w:r>
          </w:p>
        </w:tc>
      </w:tr>
      <w:tr w:rsidR="00FF0C68" w:rsidRPr="00375FBB" w:rsidTr="00B047FA">
        <w:tc>
          <w:tcPr>
            <w:tcW w:w="2476" w:type="dxa"/>
            <w:vAlign w:val="bottom"/>
          </w:tcPr>
          <w:p w:rsidR="00FF0C68" w:rsidRDefault="00FF0C68" w:rsidP="00B047F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>
              <w:rPr>
                <w:sz w:val="20"/>
                <w:szCs w:val="20"/>
              </w:rPr>
              <w:t xml:space="preserve"> </w:t>
            </w:r>
          </w:p>
          <w:p w:rsidR="00FF0C68" w:rsidRPr="002C641F" w:rsidRDefault="00FF0C68" w:rsidP="00B047FA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41F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  <w:p w:rsidR="00FF0C68" w:rsidRDefault="00FF0C68" w:rsidP="00B047FA">
            <w:pPr>
              <w:spacing w:line="265" w:lineRule="exact"/>
              <w:rPr>
                <w:sz w:val="20"/>
                <w:szCs w:val="20"/>
              </w:rPr>
            </w:pPr>
          </w:p>
          <w:p w:rsidR="00FF0C68" w:rsidRDefault="00FF0C68" w:rsidP="00B047FA">
            <w:pPr>
              <w:spacing w:line="265" w:lineRule="exact"/>
              <w:rPr>
                <w:sz w:val="20"/>
                <w:szCs w:val="20"/>
              </w:rPr>
            </w:pPr>
          </w:p>
          <w:p w:rsidR="00FF0C68" w:rsidRDefault="00FF0C68" w:rsidP="00B047FA">
            <w:pPr>
              <w:spacing w:line="265" w:lineRule="exact"/>
              <w:rPr>
                <w:sz w:val="20"/>
                <w:szCs w:val="20"/>
              </w:rPr>
            </w:pPr>
          </w:p>
          <w:p w:rsidR="00FF0C68" w:rsidRDefault="00FF0C68" w:rsidP="00B047FA">
            <w:pPr>
              <w:spacing w:line="265" w:lineRule="exact"/>
              <w:rPr>
                <w:sz w:val="20"/>
                <w:szCs w:val="20"/>
              </w:rPr>
            </w:pPr>
          </w:p>
          <w:p w:rsidR="00FF0C68" w:rsidRDefault="00FF0C68" w:rsidP="00B047FA">
            <w:pPr>
              <w:spacing w:line="265" w:lineRule="exact"/>
              <w:rPr>
                <w:sz w:val="20"/>
                <w:szCs w:val="20"/>
              </w:rPr>
            </w:pPr>
          </w:p>
          <w:p w:rsidR="00FF0C68" w:rsidRDefault="00FF0C68" w:rsidP="00B047FA">
            <w:pPr>
              <w:spacing w:line="265" w:lineRule="exact"/>
              <w:rPr>
                <w:sz w:val="20"/>
                <w:szCs w:val="20"/>
              </w:rPr>
            </w:pPr>
          </w:p>
          <w:p w:rsidR="00FF0C68" w:rsidRDefault="00FF0C68" w:rsidP="00B047FA">
            <w:pPr>
              <w:spacing w:line="265" w:lineRule="exact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7 дней</w:t>
            </w:r>
          </w:p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14 дней</w:t>
            </w:r>
          </w:p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9 дней</w:t>
            </w:r>
          </w:p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Доп. Каникулы для 1 класса – 7 дней (февраль)</w:t>
            </w:r>
          </w:p>
          <w:p w:rsidR="00FF0C68" w:rsidRPr="002C641F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7 дней</w:t>
            </w:r>
          </w:p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14 дней</w:t>
            </w:r>
          </w:p>
          <w:p w:rsidR="00FF0C68" w:rsidRDefault="00FF0C68" w:rsidP="00B047FA">
            <w:pPr>
              <w:spacing w:before="24" w:after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9 дней</w:t>
            </w:r>
          </w:p>
        </w:tc>
        <w:tc>
          <w:tcPr>
            <w:tcW w:w="2329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7 дней</w:t>
            </w:r>
          </w:p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14 дней</w:t>
            </w:r>
          </w:p>
          <w:p w:rsidR="00FF0C68" w:rsidRDefault="00FF0C68" w:rsidP="00B047FA">
            <w:pPr>
              <w:spacing w:before="24" w:after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9 дней</w:t>
            </w:r>
          </w:p>
        </w:tc>
      </w:tr>
      <w:tr w:rsidR="00FF0C68" w:rsidRPr="00375FBB" w:rsidTr="00B047FA">
        <w:tc>
          <w:tcPr>
            <w:tcW w:w="2476" w:type="dxa"/>
            <w:vAlign w:val="bottom"/>
          </w:tcPr>
          <w:p w:rsidR="00FF0C68" w:rsidRDefault="00FF0C68" w:rsidP="00B047FA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занятий </w:t>
            </w:r>
          </w:p>
        </w:tc>
        <w:tc>
          <w:tcPr>
            <w:tcW w:w="2337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2D3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29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329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</w:tr>
      <w:tr w:rsidR="00FF0C68" w:rsidRPr="00375FBB" w:rsidTr="00B047FA">
        <w:tc>
          <w:tcPr>
            <w:tcW w:w="2476" w:type="dxa"/>
            <w:vAlign w:val="bottom"/>
          </w:tcPr>
          <w:p w:rsidR="00FF0C68" w:rsidRPr="008D620D" w:rsidRDefault="00FF0C68" w:rsidP="00B047FA">
            <w:pPr>
              <w:pStyle w:val="a8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AE39C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Pr="008D620D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Сменность занятий</w:t>
            </w:r>
          </w:p>
          <w:p w:rsidR="00FF0C68" w:rsidRPr="008D620D" w:rsidRDefault="00FF0C68" w:rsidP="00B0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5" w:type="dxa"/>
            <w:gridSpan w:val="3"/>
            <w:vAlign w:val="bottom"/>
          </w:tcPr>
          <w:p w:rsidR="00FF0C68" w:rsidRDefault="00FF0C68" w:rsidP="00B047FA">
            <w:pPr>
              <w:spacing w:before="24" w:after="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Занятия ведутся в одну смену</w:t>
            </w:r>
          </w:p>
          <w:p w:rsidR="00FF0C68" w:rsidRDefault="00FF0C68" w:rsidP="00B047FA">
            <w:pPr>
              <w:spacing w:before="24" w:after="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F0C68" w:rsidRDefault="00FF0C68" w:rsidP="00FF0C68">
      <w:pPr>
        <w:spacing w:before="100" w:beforeAutospacing="1" w:after="2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2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Кадровое обеспечение</w:t>
      </w:r>
    </w:p>
    <w:p w:rsidR="00FF0C68" w:rsidRPr="008D620D" w:rsidRDefault="00FF0C68" w:rsidP="00FF0C68">
      <w:pPr>
        <w:spacing w:before="100" w:beforeAutospacing="1" w:after="2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20D">
        <w:rPr>
          <w:rFonts w:ascii="Times New Roman" w:hAnsi="Times New Roman" w:cs="Times New Roman"/>
          <w:color w:val="000000"/>
          <w:sz w:val="24"/>
          <w:szCs w:val="24"/>
        </w:rPr>
        <w:t>2.4.1. Сведения о педагогических работниках на текущий учебный год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FF0C68" w:rsidTr="00B047FA">
        <w:tc>
          <w:tcPr>
            <w:tcW w:w="3190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190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F0C68" w:rsidTr="00B047FA">
        <w:tc>
          <w:tcPr>
            <w:tcW w:w="3190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F0C68" w:rsidRDefault="0050635E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F0C68" w:rsidTr="00B047FA">
        <w:tc>
          <w:tcPr>
            <w:tcW w:w="3190" w:type="dxa"/>
          </w:tcPr>
          <w:p w:rsidR="00FF0C68" w:rsidRPr="0081777C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177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Квалификация:</w:t>
            </w:r>
          </w:p>
        </w:tc>
        <w:tc>
          <w:tcPr>
            <w:tcW w:w="3190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C68" w:rsidTr="00B047FA">
        <w:tc>
          <w:tcPr>
            <w:tcW w:w="3190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</w:t>
            </w:r>
          </w:p>
        </w:tc>
        <w:tc>
          <w:tcPr>
            <w:tcW w:w="3190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6,2%</w:t>
            </w:r>
          </w:p>
        </w:tc>
      </w:tr>
      <w:tr w:rsidR="00FF0C68" w:rsidTr="00B047FA">
        <w:tc>
          <w:tcPr>
            <w:tcW w:w="3190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категория</w:t>
            </w:r>
          </w:p>
        </w:tc>
        <w:tc>
          <w:tcPr>
            <w:tcW w:w="3190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49,6%</w:t>
            </w:r>
          </w:p>
        </w:tc>
      </w:tr>
      <w:tr w:rsidR="00FF0C68" w:rsidTr="00B047FA">
        <w:tc>
          <w:tcPr>
            <w:tcW w:w="3190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90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</w:tr>
      <w:tr w:rsidR="00FF0C68" w:rsidTr="00B047FA">
        <w:tc>
          <w:tcPr>
            <w:tcW w:w="3190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а</w:t>
            </w:r>
            <w:r w:rsidR="005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ттестованы</w:t>
            </w:r>
          </w:p>
        </w:tc>
        <w:tc>
          <w:tcPr>
            <w:tcW w:w="3190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12,5%</w:t>
            </w:r>
          </w:p>
        </w:tc>
      </w:tr>
      <w:tr w:rsidR="00FF0C68" w:rsidTr="00B047FA">
        <w:tc>
          <w:tcPr>
            <w:tcW w:w="3190" w:type="dxa"/>
          </w:tcPr>
          <w:p w:rsidR="00FF0C68" w:rsidRPr="00BD47BF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D47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Образование:</w:t>
            </w:r>
          </w:p>
        </w:tc>
        <w:tc>
          <w:tcPr>
            <w:tcW w:w="3190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C68" w:rsidTr="00B047FA">
        <w:tc>
          <w:tcPr>
            <w:tcW w:w="3190" w:type="dxa"/>
          </w:tcPr>
          <w:p w:rsidR="00FF0C68" w:rsidRPr="00BD47BF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3190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FF0C68" w:rsidTr="00B047FA">
        <w:tc>
          <w:tcPr>
            <w:tcW w:w="3190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3190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FF0C68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</w:tbl>
    <w:p w:rsidR="00A03AA7" w:rsidRPr="00A03AA7" w:rsidRDefault="00A03AA7" w:rsidP="00A03AA7">
      <w:pPr>
        <w:spacing w:before="100" w:beforeAutospacing="1" w:after="2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AA7">
        <w:rPr>
          <w:rFonts w:ascii="Times New Roman" w:hAnsi="Times New Roman" w:cs="Times New Roman"/>
          <w:color w:val="000000"/>
          <w:sz w:val="24"/>
          <w:szCs w:val="24"/>
        </w:rPr>
        <w:t>В 2022 году аттестацию прошел 1 человек — на </w:t>
      </w:r>
      <w:r>
        <w:rPr>
          <w:rFonts w:ascii="Times New Roman" w:hAnsi="Times New Roman" w:cs="Times New Roman"/>
          <w:color w:val="000000"/>
          <w:sz w:val="24"/>
          <w:szCs w:val="24"/>
        </w:rPr>
        <w:t>высшу</w:t>
      </w:r>
      <w:r w:rsidRPr="00A03AA7">
        <w:rPr>
          <w:rFonts w:ascii="Times New Roman" w:hAnsi="Times New Roman" w:cs="Times New Roman"/>
          <w:color w:val="000000"/>
          <w:sz w:val="24"/>
          <w:szCs w:val="24"/>
        </w:rPr>
        <w:t>ю квалификационную категорию</w:t>
      </w:r>
      <w:r>
        <w:rPr>
          <w:rFonts w:ascii="Times New Roman" w:hAnsi="Times New Roman" w:cs="Times New Roman"/>
          <w:color w:val="000000"/>
          <w:sz w:val="24"/>
          <w:szCs w:val="24"/>
        </w:rPr>
        <w:t>, 2 работника – на соответствие занимаемой должности.</w:t>
      </w:r>
    </w:p>
    <w:p w:rsidR="00FF0C68" w:rsidRDefault="00FF0C68" w:rsidP="00A03AA7">
      <w:pPr>
        <w:spacing w:before="100" w:beforeAutospacing="1" w:after="23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5D4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597FD3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42C51">
        <w:rPr>
          <w:rFonts w:ascii="Times New Roman" w:hAnsi="Times New Roman" w:cs="Times New Roman"/>
          <w:b/>
          <w:color w:val="000000"/>
          <w:sz w:val="24"/>
          <w:szCs w:val="24"/>
        </w:rPr>
        <w:t>Укомплектованность кадрами</w:t>
      </w:r>
    </w:p>
    <w:p w:rsidR="00F7648B" w:rsidRDefault="00F7648B" w:rsidP="00F7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Школа на 2022 год укомплектована   квалифицированными   кадрами, среди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почетными званиями:</w:t>
      </w:r>
    </w:p>
    <w:p w:rsidR="00F7648B" w:rsidRDefault="00F7648B" w:rsidP="00F7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«Отличник образования» - 1 человек</w:t>
      </w:r>
    </w:p>
    <w:p w:rsidR="00F7648B" w:rsidRDefault="00F7648B" w:rsidP="00F7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BC32DE">
        <w:rPr>
          <w:rFonts w:ascii="Times New Roman" w:hAnsi="Times New Roman" w:cs="Times New Roman"/>
          <w:sz w:val="24"/>
          <w:szCs w:val="24"/>
        </w:rPr>
        <w:t>рамотой Министерства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2 человека</w:t>
      </w:r>
    </w:p>
    <w:p w:rsidR="00F7648B" w:rsidRPr="00F7648B" w:rsidRDefault="00F7648B" w:rsidP="00F7648B">
      <w:pPr>
        <w:pStyle w:val="a8"/>
        <w:rPr>
          <w:rFonts w:ascii="Times New Roman" w:hAnsi="Times New Roman" w:cs="Times New Roman"/>
          <w:sz w:val="24"/>
          <w:szCs w:val="24"/>
        </w:rPr>
      </w:pPr>
      <w:r w:rsidRPr="00F7648B">
        <w:rPr>
          <w:rFonts w:ascii="Times New Roman" w:hAnsi="Times New Roman" w:cs="Times New Roman"/>
          <w:sz w:val="24"/>
          <w:szCs w:val="24"/>
        </w:rPr>
        <w:t>- «Почетный работник общего образования Российской Федерации» - 2 человека.</w:t>
      </w:r>
    </w:p>
    <w:p w:rsidR="00F7648B" w:rsidRPr="00F7648B" w:rsidRDefault="00F7648B" w:rsidP="00F7648B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F7648B">
        <w:rPr>
          <w:rFonts w:ascii="Times New Roman" w:hAnsi="Times New Roman" w:cs="Times New Roman"/>
          <w:sz w:val="24"/>
          <w:szCs w:val="24"/>
        </w:rPr>
        <w:t>- Заслуженный учитель Российской Федерации – 1 человек</w:t>
      </w:r>
    </w:p>
    <w:p w:rsidR="00FF0C68" w:rsidRPr="00C20217" w:rsidRDefault="00FF0C68" w:rsidP="00FF0C68">
      <w:pPr>
        <w:spacing w:before="100" w:beforeAutospacing="1" w:after="2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217">
        <w:rPr>
          <w:rFonts w:ascii="Times New Roman" w:hAnsi="Times New Roman" w:cs="Times New Roman"/>
          <w:color w:val="000000"/>
          <w:sz w:val="24"/>
          <w:szCs w:val="24"/>
        </w:rPr>
        <w:t>В перспективе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217">
        <w:rPr>
          <w:rFonts w:ascii="Times New Roman" w:hAnsi="Times New Roman" w:cs="Times New Roman"/>
          <w:color w:val="000000"/>
          <w:sz w:val="24"/>
          <w:szCs w:val="24"/>
        </w:rPr>
        <w:t xml:space="preserve"> потребуется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217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217"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английского языка</w:t>
      </w:r>
      <w:r w:rsidR="00F764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0C68" w:rsidRPr="00BD47BF" w:rsidRDefault="00FF0C68" w:rsidP="00FF0C68">
      <w:pPr>
        <w:spacing w:before="100" w:beforeAutospacing="1" w:after="23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47BF">
        <w:rPr>
          <w:rFonts w:ascii="Times New Roman" w:hAnsi="Times New Roman" w:cs="Times New Roman"/>
          <w:b/>
          <w:color w:val="000000"/>
          <w:sz w:val="24"/>
          <w:szCs w:val="24"/>
        </w:rPr>
        <w:t>2.5  Повышение квалификации руководящих и педагогических работников</w:t>
      </w:r>
    </w:p>
    <w:p w:rsidR="00FF0C68" w:rsidRDefault="00FF0C68" w:rsidP="00FF0C68">
      <w:pPr>
        <w:pStyle w:val="a8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20217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Повышение квалификации педагогических работников складывается из нескольких компонентов: </w:t>
      </w:r>
    </w:p>
    <w:p w:rsidR="00FF0C68" w:rsidRPr="00C20217" w:rsidRDefault="00FF0C68" w:rsidP="00FF0C68">
      <w:pPr>
        <w:pStyle w:val="a8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20217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1) курсы и  </w:t>
      </w:r>
      <w:proofErr w:type="spellStart"/>
      <w:r w:rsidRPr="00C20217">
        <w:rPr>
          <w:rStyle w:val="a6"/>
          <w:rFonts w:ascii="Times New Roman" w:hAnsi="Times New Roman" w:cs="Times New Roman"/>
          <w:b w:val="0"/>
          <w:sz w:val="24"/>
          <w:szCs w:val="24"/>
        </w:rPr>
        <w:t>вебинары</w:t>
      </w:r>
      <w:proofErr w:type="spellEnd"/>
      <w:r w:rsidRPr="00C20217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, предлагаемые     ИРО; </w:t>
      </w:r>
    </w:p>
    <w:p w:rsidR="00FF0C68" w:rsidRDefault="00FF0C68" w:rsidP="00FF0C68">
      <w:pPr>
        <w:pStyle w:val="a8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20217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2) курсы и </w:t>
      </w:r>
      <w:proofErr w:type="spellStart"/>
      <w:r w:rsidRPr="00C20217">
        <w:rPr>
          <w:rStyle w:val="a6"/>
          <w:rFonts w:ascii="Times New Roman" w:hAnsi="Times New Roman" w:cs="Times New Roman"/>
          <w:b w:val="0"/>
          <w:sz w:val="24"/>
          <w:szCs w:val="24"/>
        </w:rPr>
        <w:t>вебинары</w:t>
      </w:r>
      <w:proofErr w:type="spellEnd"/>
      <w:r w:rsidRPr="00C20217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, предлагаемые другими учреждениями развития образования; </w:t>
      </w:r>
    </w:p>
    <w:p w:rsidR="00FF0C68" w:rsidRDefault="00383588" w:rsidP="00FF0C68">
      <w:pPr>
        <w:pStyle w:val="a8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Данные курсы были направлены на подготовку учителей к реализации </w:t>
      </w:r>
      <w:r w:rsidR="007D6C83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обновлённых ФГОС НОО и ФГОС ООО, а </w:t>
      </w:r>
      <w:proofErr w:type="spellStart"/>
      <w:r w:rsidR="007D6C83">
        <w:rPr>
          <w:rStyle w:val="a6"/>
          <w:rFonts w:ascii="Times New Roman" w:hAnsi="Times New Roman" w:cs="Times New Roman"/>
          <w:b w:val="0"/>
          <w:sz w:val="24"/>
          <w:szCs w:val="24"/>
        </w:rPr>
        <w:t>вебинары</w:t>
      </w:r>
      <w:proofErr w:type="spellEnd"/>
      <w:r w:rsidR="007D6C83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-  по  формированию функциональной грамотности.</w:t>
      </w:r>
    </w:p>
    <w:p w:rsidR="002214A0" w:rsidRDefault="00D0133C" w:rsidP="00FF0C68">
      <w:pPr>
        <w:pStyle w:val="a8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В 2022</w:t>
      </w:r>
      <w:r w:rsidR="0007549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году прошли курсы повышения </w:t>
      </w:r>
      <w:proofErr w:type="gramStart"/>
      <w:r w:rsidR="00075492">
        <w:rPr>
          <w:rStyle w:val="a6"/>
          <w:rFonts w:ascii="Times New Roman" w:hAnsi="Times New Roman" w:cs="Times New Roman"/>
          <w:b w:val="0"/>
          <w:sz w:val="24"/>
          <w:szCs w:val="24"/>
        </w:rPr>
        <w:t>квалификации</w:t>
      </w:r>
      <w:proofErr w:type="gramEnd"/>
      <w:r w:rsidR="0007549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следующие учителя:</w:t>
      </w:r>
    </w:p>
    <w:p w:rsidR="00075492" w:rsidRDefault="00075492" w:rsidP="00FF0C68">
      <w:pPr>
        <w:pStyle w:val="a8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093"/>
        <w:gridCol w:w="7478"/>
      </w:tblGrid>
      <w:tr w:rsidR="00075492" w:rsidTr="00075492">
        <w:tc>
          <w:tcPr>
            <w:tcW w:w="2093" w:type="dxa"/>
          </w:tcPr>
          <w:p w:rsidR="00075492" w:rsidRDefault="006B3816" w:rsidP="00FF0C68">
            <w:pPr>
              <w:pStyle w:val="a8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D0133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Шаманина Н.Б</w:t>
            </w:r>
            <w:r w:rsidR="0007549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6B3816" w:rsidRPr="00DD663A" w:rsidRDefault="00DC5749" w:rsidP="00DD663A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8" w:anchor="section-3" w:tooltip="Реализация требований обновленных ФГОС НОО,ФГОС ООО в работе учителя" w:history="1">
              <w:r w:rsidR="00DD663A" w:rsidRP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Реализация требований обновленных ФГОС НОО,</w:t>
              </w:r>
              <w:r w:rsid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D663A" w:rsidRP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ФГОС ООО в работе учителя</w:t>
              </w:r>
            </w:hyperlink>
            <w:r w:rsidR="00DD66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(36 ч)</w:t>
            </w:r>
          </w:p>
        </w:tc>
      </w:tr>
      <w:tr w:rsidR="006B3816" w:rsidTr="00075492">
        <w:tc>
          <w:tcPr>
            <w:tcW w:w="2093" w:type="dxa"/>
          </w:tcPr>
          <w:p w:rsidR="006B3816" w:rsidRDefault="006B3816" w:rsidP="00FF0C68">
            <w:pPr>
              <w:pStyle w:val="a8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2. Муравьева Е.А.</w:t>
            </w:r>
          </w:p>
        </w:tc>
        <w:tc>
          <w:tcPr>
            <w:tcW w:w="7478" w:type="dxa"/>
          </w:tcPr>
          <w:p w:rsidR="00DD663A" w:rsidRDefault="00DC5749" w:rsidP="00DD66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anchor="section-3" w:tooltip="Реализация требований обновленных ФГОС НОО,ФГОС ООО в работе учителя" w:history="1">
              <w:r w:rsidR="00DD663A" w:rsidRP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Реализация требований обновленных ФГОС НОО,</w:t>
              </w:r>
              <w:r w:rsid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D663A" w:rsidRP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ФГОС ООО в работе учителя</w:t>
              </w:r>
            </w:hyperlink>
            <w:r w:rsidR="00DD66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(36 ч)</w:t>
            </w:r>
          </w:p>
        </w:tc>
      </w:tr>
      <w:tr w:rsidR="006B3816" w:rsidTr="00075492">
        <w:tc>
          <w:tcPr>
            <w:tcW w:w="2093" w:type="dxa"/>
          </w:tcPr>
          <w:p w:rsidR="006B3816" w:rsidRDefault="006B3816" w:rsidP="00FF0C68">
            <w:pPr>
              <w:pStyle w:val="a8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133">
              <w:rPr>
                <w:rFonts w:ascii="Times New Roman" w:hAnsi="Times New Roman" w:cs="Times New Roman"/>
                <w:sz w:val="24"/>
                <w:szCs w:val="24"/>
              </w:rPr>
              <w:t>3  Пестерев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Ю.</w:t>
            </w:r>
          </w:p>
        </w:tc>
        <w:tc>
          <w:tcPr>
            <w:tcW w:w="7478" w:type="dxa"/>
          </w:tcPr>
          <w:p w:rsidR="006B3816" w:rsidRPr="00DD663A" w:rsidRDefault="00DC5749" w:rsidP="00DD663A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0" w:anchor="section-3" w:tooltip="Реализация требований обновленных ФГОС НОО,ФГОС ООО в работе учителя" w:history="1">
              <w:r w:rsidR="00DD663A" w:rsidRP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Реализация требований обновленных ФГОС НОО,</w:t>
              </w:r>
              <w:r w:rsid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D663A" w:rsidRP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ФГОС ООО в работе учителя</w:t>
              </w:r>
            </w:hyperlink>
            <w:r w:rsidR="00DD66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(36 ч)</w:t>
            </w:r>
          </w:p>
        </w:tc>
      </w:tr>
      <w:tr w:rsidR="006B3816" w:rsidTr="00075492">
        <w:tc>
          <w:tcPr>
            <w:tcW w:w="2093" w:type="dxa"/>
          </w:tcPr>
          <w:p w:rsidR="006B3816" w:rsidRPr="00652133" w:rsidRDefault="00D0133C" w:rsidP="00FF0C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Злобина Ю.А.</w:t>
            </w:r>
          </w:p>
        </w:tc>
        <w:tc>
          <w:tcPr>
            <w:tcW w:w="7478" w:type="dxa"/>
          </w:tcPr>
          <w:p w:rsidR="006B3816" w:rsidRDefault="00DC5749" w:rsidP="00DD66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anchor="section-3" w:tooltip="Реализация требований обновленных ФГОС НОО,ФГОС ООО в работе учителя" w:history="1">
              <w:r w:rsidR="00DD663A" w:rsidRP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Реализация требований обновленных ФГОС НОО,</w:t>
              </w:r>
              <w:r w:rsid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D663A" w:rsidRP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ФГОС ООО в работе учителя</w:t>
              </w:r>
            </w:hyperlink>
            <w:r w:rsidR="00DD66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(36 ч)</w:t>
            </w:r>
          </w:p>
        </w:tc>
      </w:tr>
      <w:tr w:rsidR="00384F8A" w:rsidTr="00075492">
        <w:tc>
          <w:tcPr>
            <w:tcW w:w="2093" w:type="dxa"/>
          </w:tcPr>
          <w:p w:rsidR="00384F8A" w:rsidRDefault="00384F8A" w:rsidP="00FF0C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0133C">
              <w:rPr>
                <w:rFonts w:ascii="Times New Roman" w:hAnsi="Times New Roman" w:cs="Times New Roman"/>
                <w:sz w:val="24"/>
                <w:szCs w:val="24"/>
              </w:rPr>
              <w:t xml:space="preserve"> Блохина  Е.Н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384F8A" w:rsidRDefault="00DC5749" w:rsidP="00DD66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anchor="section-3" w:tooltip="Реализация требований обновленных ФГОС НОО,ФГОС ООО в работе учителя" w:history="1">
              <w:r w:rsidR="00DD663A" w:rsidRP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Реализация требований обновленных ФГОС НОО,</w:t>
              </w:r>
              <w:r w:rsid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D663A" w:rsidRP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ФГОС ООО в работе учителя</w:t>
              </w:r>
            </w:hyperlink>
            <w:r w:rsidR="00DD66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(36 ч)</w:t>
            </w:r>
          </w:p>
        </w:tc>
      </w:tr>
      <w:tr w:rsidR="00D0133C" w:rsidTr="00075492">
        <w:tc>
          <w:tcPr>
            <w:tcW w:w="2093" w:type="dxa"/>
          </w:tcPr>
          <w:p w:rsidR="00D0133C" w:rsidRDefault="00D0133C" w:rsidP="00FF0C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Беляева В.В.</w:t>
            </w:r>
          </w:p>
        </w:tc>
        <w:tc>
          <w:tcPr>
            <w:tcW w:w="7478" w:type="dxa"/>
          </w:tcPr>
          <w:p w:rsidR="00D0133C" w:rsidRDefault="00DC5749" w:rsidP="00DD66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anchor="section-3" w:tooltip="Реализация требований обновленных ФГОС НОО,ФГОС ООО в работе учителя" w:history="1">
              <w:r w:rsidR="00DD663A" w:rsidRP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Реализация требований обновленных ФГОС НОО,</w:t>
              </w:r>
              <w:r w:rsid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D663A" w:rsidRP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ФГОС ООО в работе учителя</w:t>
              </w:r>
            </w:hyperlink>
            <w:r w:rsidR="00DD66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(36 ч)</w:t>
            </w:r>
          </w:p>
        </w:tc>
      </w:tr>
      <w:tr w:rsidR="00D0133C" w:rsidTr="00075492">
        <w:tc>
          <w:tcPr>
            <w:tcW w:w="2093" w:type="dxa"/>
          </w:tcPr>
          <w:p w:rsidR="00D0133C" w:rsidRDefault="00D0133C" w:rsidP="00FF0C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Баранова А.Н.</w:t>
            </w:r>
          </w:p>
        </w:tc>
        <w:tc>
          <w:tcPr>
            <w:tcW w:w="7478" w:type="dxa"/>
          </w:tcPr>
          <w:p w:rsidR="00D0133C" w:rsidRDefault="00DC5749" w:rsidP="00DD66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anchor="section-3" w:tooltip="Реализация требований обновленных ФГОС НОО,ФГОС ООО в работе учителя" w:history="1">
              <w:r w:rsidR="00DD663A" w:rsidRP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Реализация требований обновленных ФГОС НОО,</w:t>
              </w:r>
              <w:r w:rsid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D663A" w:rsidRP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ФГОС ООО в работе учителя</w:t>
              </w:r>
            </w:hyperlink>
            <w:r w:rsidR="00DD66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(36 ч)</w:t>
            </w:r>
          </w:p>
        </w:tc>
      </w:tr>
      <w:tr w:rsidR="00D0133C" w:rsidTr="00075492">
        <w:tc>
          <w:tcPr>
            <w:tcW w:w="2093" w:type="dxa"/>
          </w:tcPr>
          <w:p w:rsidR="00D0133C" w:rsidRDefault="00D0133C" w:rsidP="00FF0C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Веденеева Л.Н.</w:t>
            </w:r>
          </w:p>
        </w:tc>
        <w:tc>
          <w:tcPr>
            <w:tcW w:w="7478" w:type="dxa"/>
          </w:tcPr>
          <w:p w:rsidR="00D0133C" w:rsidRDefault="00DC5749" w:rsidP="00DD66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anchor="section-3" w:tooltip="Реализация требований обновленных ФГОС НОО,ФГОС ООО в работе учителя" w:history="1">
              <w:r w:rsidR="00DD663A" w:rsidRP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Реализация требований обновленных ФГОС НОО,</w:t>
              </w:r>
              <w:r w:rsid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D663A" w:rsidRPr="00DD66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ФГОС ООО в работе учителя</w:t>
              </w:r>
            </w:hyperlink>
            <w:r w:rsidR="00DD66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(36 ч)</w:t>
            </w:r>
          </w:p>
        </w:tc>
      </w:tr>
      <w:tr w:rsidR="00D0133C" w:rsidTr="00075492">
        <w:tc>
          <w:tcPr>
            <w:tcW w:w="2093" w:type="dxa"/>
          </w:tcPr>
          <w:p w:rsidR="00D0133C" w:rsidRDefault="00D0133C" w:rsidP="00FF0C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Блохина Н.Н.</w:t>
            </w:r>
          </w:p>
        </w:tc>
        <w:tc>
          <w:tcPr>
            <w:tcW w:w="7478" w:type="dxa"/>
          </w:tcPr>
          <w:p w:rsidR="00D0133C" w:rsidRDefault="00DD663A" w:rsidP="006B38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образовательной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особенностями здоровья на уровне основного общего образования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748E" w:rsidTr="00075492">
        <w:tc>
          <w:tcPr>
            <w:tcW w:w="2093" w:type="dxa"/>
          </w:tcPr>
          <w:p w:rsidR="00B3748E" w:rsidRDefault="00B3748E" w:rsidP="00FF0C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Наумова М.П.</w:t>
            </w:r>
          </w:p>
        </w:tc>
        <w:tc>
          <w:tcPr>
            <w:tcW w:w="7478" w:type="dxa"/>
          </w:tcPr>
          <w:p w:rsidR="00B3748E" w:rsidRDefault="00B3748E" w:rsidP="006B38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4230D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организации образовательной деятельности </w:t>
            </w:r>
            <w:proofErr w:type="gramStart"/>
            <w:r w:rsidRPr="006423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230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 возможностями здоровья на уровне основного общего образования (5-9 классы)</w:t>
            </w:r>
          </w:p>
        </w:tc>
      </w:tr>
      <w:tr w:rsidR="00B3748E" w:rsidTr="00075492">
        <w:tc>
          <w:tcPr>
            <w:tcW w:w="2093" w:type="dxa"/>
            <w:vMerge w:val="restart"/>
          </w:tcPr>
          <w:p w:rsidR="00B3748E" w:rsidRDefault="00B3748E" w:rsidP="00FF0C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11.Веденеева Л.Н.</w:t>
            </w:r>
          </w:p>
        </w:tc>
        <w:tc>
          <w:tcPr>
            <w:tcW w:w="7478" w:type="dxa"/>
          </w:tcPr>
          <w:p w:rsidR="00B3748E" w:rsidRPr="00B828AE" w:rsidRDefault="00B3748E" w:rsidP="00B374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828AE">
              <w:rPr>
                <w:rFonts w:ascii="Times New Roman" w:hAnsi="Times New Roman"/>
                <w:sz w:val="24"/>
                <w:szCs w:val="24"/>
              </w:rPr>
              <w:t>«Особенности введения и реализации обновлённого ФГОС ООО» (иностранный язык»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3748E" w:rsidTr="00075492">
        <w:tc>
          <w:tcPr>
            <w:tcW w:w="2093" w:type="dxa"/>
            <w:vMerge/>
          </w:tcPr>
          <w:p w:rsidR="00B3748E" w:rsidRDefault="00B3748E" w:rsidP="00FF0C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3748E" w:rsidRPr="00B828AE" w:rsidRDefault="00B3748E" w:rsidP="00B374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28AE"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контексте обновлённых ФГОС НОО и ФГОС ООО»</w:t>
            </w:r>
            <w:proofErr w:type="gramEnd"/>
          </w:p>
        </w:tc>
      </w:tr>
      <w:tr w:rsidR="00B3748E" w:rsidTr="00075492">
        <w:tc>
          <w:tcPr>
            <w:tcW w:w="2093" w:type="dxa"/>
            <w:vMerge/>
          </w:tcPr>
          <w:p w:rsidR="00B3748E" w:rsidRDefault="00B3748E" w:rsidP="00FF0C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3748E" w:rsidRPr="00B828AE" w:rsidRDefault="00B3748E" w:rsidP="00B374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828AE">
              <w:rPr>
                <w:rFonts w:ascii="Times New Roman" w:hAnsi="Times New Roman"/>
                <w:sz w:val="24"/>
                <w:szCs w:val="24"/>
              </w:rPr>
              <w:t>«Особенности введения и реализации обновлённого ФГОС ООО»</w:t>
            </w:r>
          </w:p>
        </w:tc>
      </w:tr>
      <w:tr w:rsidR="00B3748E" w:rsidTr="00075492">
        <w:tc>
          <w:tcPr>
            <w:tcW w:w="2093" w:type="dxa"/>
            <w:vMerge/>
          </w:tcPr>
          <w:p w:rsidR="00B3748E" w:rsidRDefault="00B3748E" w:rsidP="00FF0C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3748E" w:rsidRPr="00B828AE" w:rsidRDefault="00B3748E" w:rsidP="00B374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828AE">
              <w:rPr>
                <w:rFonts w:ascii="Times New Roman" w:hAnsi="Times New Roman"/>
                <w:sz w:val="24"/>
                <w:szCs w:val="24"/>
              </w:rPr>
              <w:t>«Формирование и развитие функциональной грамотности школьников в рамках реализации Национального проекта «Образование»</w:t>
            </w:r>
          </w:p>
        </w:tc>
      </w:tr>
      <w:tr w:rsidR="00B3748E" w:rsidTr="00075492">
        <w:tc>
          <w:tcPr>
            <w:tcW w:w="2093" w:type="dxa"/>
            <w:vMerge/>
          </w:tcPr>
          <w:p w:rsidR="00B3748E" w:rsidRDefault="00B3748E" w:rsidP="00FF0C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3748E" w:rsidRPr="00B828AE" w:rsidRDefault="00B3748E" w:rsidP="00B374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828AE">
              <w:rPr>
                <w:rFonts w:ascii="Times New Roman" w:hAnsi="Times New Roman"/>
                <w:sz w:val="24"/>
                <w:szCs w:val="24"/>
              </w:rPr>
              <w:t>«Организация внеурочной деятельности в соответствии с ФГОС»</w:t>
            </w:r>
          </w:p>
        </w:tc>
      </w:tr>
    </w:tbl>
    <w:p w:rsidR="007D6C83" w:rsidRDefault="00FF0C68" w:rsidP="00FF0C68">
      <w:pPr>
        <w:spacing w:before="100" w:beforeAutospacing="1" w:after="2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6C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7D6C83" w:rsidRPr="007D6C83">
        <w:rPr>
          <w:rFonts w:ascii="Times New Roman" w:hAnsi="Times New Roman" w:cs="Times New Roman"/>
          <w:color w:val="000000"/>
          <w:sz w:val="24"/>
          <w:szCs w:val="24"/>
        </w:rPr>
        <w:t>Директор школ</w:t>
      </w:r>
      <w:r w:rsidR="00A86E50">
        <w:rPr>
          <w:rFonts w:ascii="Times New Roman" w:hAnsi="Times New Roman" w:cs="Times New Roman"/>
          <w:color w:val="000000"/>
          <w:sz w:val="24"/>
          <w:szCs w:val="24"/>
        </w:rPr>
        <w:t>ы как руководитель прошёл курсы:</w:t>
      </w:r>
    </w:p>
    <w:p w:rsidR="00A86E50" w:rsidRPr="00A86E50" w:rsidRDefault="00A86E50" w:rsidP="00A86E50">
      <w:pPr>
        <w:pStyle w:val="ab"/>
        <w:numPr>
          <w:ilvl w:val="0"/>
          <w:numId w:val="37"/>
        </w:numPr>
        <w:spacing w:before="100" w:beforeAutospacing="1" w:after="2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6E50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ОО в условиях введения и </w:t>
      </w:r>
      <w:proofErr w:type="gramStart"/>
      <w:r w:rsidRPr="00A86E50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proofErr w:type="gramEnd"/>
      <w:r w:rsidRPr="00A86E50">
        <w:rPr>
          <w:rFonts w:ascii="Times New Roman" w:hAnsi="Times New Roman" w:cs="Times New Roman"/>
          <w:color w:val="000000"/>
          <w:sz w:val="24"/>
          <w:szCs w:val="24"/>
        </w:rPr>
        <w:t xml:space="preserve"> обновлённых ФГОС НОО и ФГОС ООО» (16 ч.)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май 2022 г.)</w:t>
      </w:r>
    </w:p>
    <w:p w:rsidR="00A86E50" w:rsidRPr="00A86E50" w:rsidRDefault="00A86E50" w:rsidP="00A86E50">
      <w:pPr>
        <w:pStyle w:val="ab"/>
        <w:numPr>
          <w:ilvl w:val="0"/>
          <w:numId w:val="37"/>
        </w:numPr>
        <w:spacing w:before="100" w:beforeAutospacing="1" w:after="2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«Региональный проект «Современная школа». Новое оборудование – новые возможности» (36 ч.) (февраль 2022 г.)</w:t>
      </w:r>
    </w:p>
    <w:p w:rsidR="00FF0C68" w:rsidRPr="004A27A9" w:rsidRDefault="00FF0C68" w:rsidP="00FF0C68">
      <w:pPr>
        <w:spacing w:before="100" w:beforeAutospacing="1" w:after="23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2.6</w:t>
      </w:r>
      <w:r w:rsidRPr="004A27A9">
        <w:rPr>
          <w:rFonts w:ascii="Times New Roman" w:hAnsi="Times New Roman" w:cs="Times New Roman"/>
          <w:b/>
          <w:color w:val="000000"/>
          <w:sz w:val="24"/>
          <w:szCs w:val="24"/>
        </w:rPr>
        <w:t>.  Обеспеченность учебной литературой учебных предметов федерального компонента учебного плана образовательного учреждения.</w:t>
      </w:r>
    </w:p>
    <w:p w:rsidR="00776525" w:rsidRDefault="00FF0C68" w:rsidP="00FF0C6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A35E6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2A35E6">
        <w:rPr>
          <w:rFonts w:ascii="Times New Roman" w:hAnsi="Times New Roman" w:cs="Times New Roman"/>
          <w:sz w:val="24"/>
          <w:szCs w:val="24"/>
        </w:rPr>
        <w:t xml:space="preserve"> ученики </w:t>
      </w:r>
      <w:r>
        <w:rPr>
          <w:rFonts w:ascii="Times New Roman" w:hAnsi="Times New Roman" w:cs="Times New Roman"/>
          <w:sz w:val="24"/>
          <w:szCs w:val="24"/>
        </w:rPr>
        <w:t xml:space="preserve">  начальных классов</w:t>
      </w:r>
      <w:r w:rsidRPr="002A35E6">
        <w:rPr>
          <w:rFonts w:ascii="Times New Roman" w:hAnsi="Times New Roman" w:cs="Times New Roman"/>
          <w:sz w:val="24"/>
          <w:szCs w:val="24"/>
        </w:rPr>
        <w:t>, обучающиеся по УМК «Планета знаний»</w:t>
      </w:r>
      <w:r w:rsidR="00EF2288">
        <w:rPr>
          <w:rFonts w:ascii="Times New Roman" w:hAnsi="Times New Roman" w:cs="Times New Roman"/>
          <w:sz w:val="24"/>
          <w:szCs w:val="24"/>
        </w:rPr>
        <w:t xml:space="preserve"> (4 </w:t>
      </w:r>
      <w:proofErr w:type="spellStart"/>
      <w:r w:rsidR="00EF228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F2288">
        <w:rPr>
          <w:rFonts w:ascii="Times New Roman" w:hAnsi="Times New Roman" w:cs="Times New Roman"/>
          <w:sz w:val="24"/>
          <w:szCs w:val="24"/>
        </w:rPr>
        <w:t>.)</w:t>
      </w:r>
      <w:r w:rsidRPr="002A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и «Школа России»</w:t>
      </w:r>
      <w:r w:rsidR="007C36FF">
        <w:rPr>
          <w:rFonts w:ascii="Times New Roman" w:hAnsi="Times New Roman" w:cs="Times New Roman"/>
          <w:sz w:val="24"/>
          <w:szCs w:val="24"/>
        </w:rPr>
        <w:t xml:space="preserve"> (1-3 </w:t>
      </w:r>
      <w:proofErr w:type="spellStart"/>
      <w:r w:rsidR="007C3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C36FF">
        <w:rPr>
          <w:rFonts w:ascii="Times New Roman" w:hAnsi="Times New Roman" w:cs="Times New Roman"/>
          <w:sz w:val="24"/>
          <w:szCs w:val="24"/>
        </w:rPr>
        <w:t xml:space="preserve">), а также обучающиеся 5-9  </w:t>
      </w:r>
      <w:r w:rsidR="00776525">
        <w:rPr>
          <w:rFonts w:ascii="Times New Roman" w:hAnsi="Times New Roman" w:cs="Times New Roman"/>
          <w:sz w:val="24"/>
          <w:szCs w:val="24"/>
        </w:rPr>
        <w:t xml:space="preserve"> </w:t>
      </w:r>
      <w:r w:rsidRPr="002A35E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E6">
        <w:rPr>
          <w:rFonts w:ascii="Times New Roman" w:hAnsi="Times New Roman" w:cs="Times New Roman"/>
          <w:sz w:val="24"/>
          <w:szCs w:val="24"/>
        </w:rPr>
        <w:t>100 % обеспечены учебниками.</w:t>
      </w:r>
    </w:p>
    <w:p w:rsidR="00597FD3" w:rsidRPr="008C7E75" w:rsidRDefault="008C7E75" w:rsidP="008C7E75">
      <w:pPr>
        <w:pStyle w:val="a8"/>
        <w:rPr>
          <w:rFonts w:ascii="Times New Roman" w:hAnsi="Times New Roman" w:cs="Times New Roman"/>
          <w:sz w:val="24"/>
          <w:szCs w:val="24"/>
        </w:rPr>
      </w:pPr>
      <w:r w:rsidRPr="008C7E75">
        <w:rPr>
          <w:rFonts w:ascii="Times New Roman" w:hAnsi="Times New Roman" w:cs="Times New Roman"/>
          <w:sz w:val="24"/>
          <w:szCs w:val="24"/>
        </w:rPr>
        <w:t>Оснащённость библиотеки учебными пособиями достаточна. Однако требуется дополнительное финансирование</w:t>
      </w:r>
      <w:r>
        <w:rPr>
          <w:rFonts w:ascii="Times New Roman" w:hAnsi="Times New Roman" w:cs="Times New Roman"/>
          <w:sz w:val="24"/>
          <w:szCs w:val="24"/>
        </w:rPr>
        <w:t xml:space="preserve">   на закупку учебников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обновлённым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</w:t>
      </w:r>
      <w:r w:rsidRPr="008C7E75">
        <w:rPr>
          <w:rFonts w:ascii="Times New Roman" w:hAnsi="Times New Roman" w:cs="Times New Roman"/>
          <w:sz w:val="24"/>
          <w:szCs w:val="24"/>
        </w:rPr>
        <w:t>.</w:t>
      </w:r>
    </w:p>
    <w:p w:rsidR="00FF0C68" w:rsidRDefault="00FF0C68" w:rsidP="00FF0C68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2.7. Информационное и материально-техническое оснащение образовательного учреждения</w:t>
      </w:r>
    </w:p>
    <w:tbl>
      <w:tblPr>
        <w:tblStyle w:val="aa"/>
        <w:tblW w:w="0" w:type="auto"/>
        <w:tblLook w:val="04A0"/>
      </w:tblPr>
      <w:tblGrid>
        <w:gridCol w:w="675"/>
        <w:gridCol w:w="5705"/>
        <w:gridCol w:w="3191"/>
      </w:tblGrid>
      <w:tr w:rsidR="00FF0C68" w:rsidTr="00B047FA">
        <w:tc>
          <w:tcPr>
            <w:tcW w:w="67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кабинета для реализации образовательных программ</w:t>
            </w:r>
          </w:p>
        </w:tc>
        <w:tc>
          <w:tcPr>
            <w:tcW w:w="3191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8" w:rsidTr="00B047FA">
        <w:tc>
          <w:tcPr>
            <w:tcW w:w="67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3191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C68" w:rsidTr="00B047FA">
        <w:tc>
          <w:tcPr>
            <w:tcW w:w="67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3191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C68" w:rsidTr="00B047FA">
        <w:tc>
          <w:tcPr>
            <w:tcW w:w="67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3191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C68" w:rsidTr="00B047FA">
        <w:tc>
          <w:tcPr>
            <w:tcW w:w="67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91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C68" w:rsidTr="00B047FA">
        <w:tc>
          <w:tcPr>
            <w:tcW w:w="67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FF0C68" w:rsidRDefault="00597FD3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«Точка роста»</w:t>
            </w:r>
          </w:p>
        </w:tc>
        <w:tc>
          <w:tcPr>
            <w:tcW w:w="3191" w:type="dxa"/>
          </w:tcPr>
          <w:p w:rsidR="00FF0C68" w:rsidRDefault="00597FD3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C68" w:rsidTr="00B047FA">
        <w:tc>
          <w:tcPr>
            <w:tcW w:w="67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191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C68" w:rsidTr="00B047FA">
        <w:tc>
          <w:tcPr>
            <w:tcW w:w="67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 </w:t>
            </w:r>
          </w:p>
        </w:tc>
        <w:tc>
          <w:tcPr>
            <w:tcW w:w="3191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C68" w:rsidTr="00B047FA">
        <w:tc>
          <w:tcPr>
            <w:tcW w:w="67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Информационно-техническое оснащение</w:t>
            </w:r>
          </w:p>
        </w:tc>
        <w:tc>
          <w:tcPr>
            <w:tcW w:w="3191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8" w:rsidTr="00B047FA">
        <w:tc>
          <w:tcPr>
            <w:tcW w:w="67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FF0C68" w:rsidRDefault="00FF0C68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3191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C68" w:rsidTr="00B047FA">
        <w:tc>
          <w:tcPr>
            <w:tcW w:w="67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FF0C68" w:rsidRDefault="00FF0C68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3191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F0C68" w:rsidTr="00B047FA">
        <w:tc>
          <w:tcPr>
            <w:tcW w:w="67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FF0C68" w:rsidRDefault="00FF0C68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используются в учебном процессе</w:t>
            </w:r>
          </w:p>
        </w:tc>
        <w:tc>
          <w:tcPr>
            <w:tcW w:w="3191" w:type="dxa"/>
          </w:tcPr>
          <w:p w:rsidR="00FF0C68" w:rsidRDefault="0038358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F0C68" w:rsidTr="00B047FA">
        <w:tc>
          <w:tcPr>
            <w:tcW w:w="67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FF0C68" w:rsidRDefault="00FF0C68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сети Интернет</w:t>
            </w:r>
          </w:p>
        </w:tc>
        <w:tc>
          <w:tcPr>
            <w:tcW w:w="3191" w:type="dxa"/>
          </w:tcPr>
          <w:p w:rsidR="00FF0C68" w:rsidRPr="00A557F2" w:rsidRDefault="00FF0C68" w:rsidP="00B047FA">
            <w:pPr>
              <w:rPr>
                <w:rStyle w:val="a6"/>
                <w:rFonts w:ascii="Times New Roman" w:hAnsi="Times New Roman" w:cs="Times New Roman"/>
                <w:b w:val="0"/>
              </w:rPr>
            </w:pPr>
            <w:r w:rsidRPr="00A557F2">
              <w:rPr>
                <w:rStyle w:val="a6"/>
                <w:rFonts w:ascii="Times New Roman" w:hAnsi="Times New Roman" w:cs="Times New Roman"/>
                <w:b w:val="0"/>
              </w:rPr>
              <w:t xml:space="preserve"> выделенная линия со скорость</w:t>
            </w:r>
            <w:r w:rsidR="00383588">
              <w:rPr>
                <w:rStyle w:val="a6"/>
                <w:rFonts w:ascii="Times New Roman" w:hAnsi="Times New Roman" w:cs="Times New Roman"/>
                <w:b w:val="0"/>
              </w:rPr>
              <w:t>ю 50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</w:rPr>
              <w:t>мБит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</w:rPr>
              <w:t>/сек</w:t>
            </w:r>
          </w:p>
        </w:tc>
      </w:tr>
      <w:tr w:rsidR="00FF0C68" w:rsidTr="00B047FA">
        <w:tc>
          <w:tcPr>
            <w:tcW w:w="67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FF0C68" w:rsidRDefault="00FF0C68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сайта образовательного учреждения в сети Интернет</w:t>
            </w:r>
          </w:p>
        </w:tc>
        <w:tc>
          <w:tcPr>
            <w:tcW w:w="3191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F0C68" w:rsidTr="00B047FA">
        <w:tc>
          <w:tcPr>
            <w:tcW w:w="67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FF0C68" w:rsidRDefault="00FF0C68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библиотечно-информационными ресурсами:</w:t>
            </w:r>
          </w:p>
        </w:tc>
        <w:tc>
          <w:tcPr>
            <w:tcW w:w="3191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8" w:rsidTr="00B047FA">
        <w:tc>
          <w:tcPr>
            <w:tcW w:w="67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FF0C68" w:rsidRDefault="00FF0C68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3191" w:type="dxa"/>
          </w:tcPr>
          <w:p w:rsidR="00FF0C68" w:rsidRDefault="0038358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92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C68" w:rsidTr="00B047FA">
        <w:tc>
          <w:tcPr>
            <w:tcW w:w="67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FF0C68" w:rsidRDefault="00FF0C68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художественной  литературы</w:t>
            </w:r>
          </w:p>
        </w:tc>
        <w:tc>
          <w:tcPr>
            <w:tcW w:w="3191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8546 штук</w:t>
            </w:r>
          </w:p>
        </w:tc>
      </w:tr>
      <w:tr w:rsidR="00FF0C68" w:rsidTr="00B047FA">
        <w:tc>
          <w:tcPr>
            <w:tcW w:w="675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FF0C68" w:rsidRDefault="00FF0C68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методической  литературы</w:t>
            </w:r>
          </w:p>
        </w:tc>
        <w:tc>
          <w:tcPr>
            <w:tcW w:w="3191" w:type="dxa"/>
          </w:tcPr>
          <w:p w:rsidR="00FF0C68" w:rsidRDefault="00FF0C68" w:rsidP="00B04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 экземпляр</w:t>
            </w:r>
          </w:p>
        </w:tc>
      </w:tr>
    </w:tbl>
    <w:p w:rsidR="008C7E75" w:rsidRPr="008C7E75" w:rsidRDefault="00BC32DE" w:rsidP="008C7E7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7E7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сентябре </w:t>
      </w:r>
      <w:r w:rsidR="008C7E75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8C7E75" w:rsidRPr="008C7E75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«Современная школа» национального проекта «Образование» на базе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7E75">
        <w:rPr>
          <w:rFonts w:ascii="Times New Roman" w:hAnsi="Times New Roman" w:cs="Times New Roman"/>
          <w:sz w:val="24"/>
          <w:szCs w:val="24"/>
        </w:rPr>
        <w:t xml:space="preserve">МОУ Юрьевской </w:t>
      </w:r>
      <w:proofErr w:type="spellStart"/>
      <w:r w:rsidR="008C7E75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8C7E75">
        <w:rPr>
          <w:rFonts w:ascii="Times New Roman" w:hAnsi="Times New Roman" w:cs="Times New Roman"/>
          <w:sz w:val="24"/>
          <w:szCs w:val="24"/>
        </w:rPr>
        <w:t xml:space="preserve"> </w:t>
      </w:r>
      <w:r w:rsidR="008C7E75" w:rsidRPr="008C7E75">
        <w:rPr>
          <w:rFonts w:ascii="Times New Roman" w:hAnsi="Times New Roman" w:cs="Times New Roman"/>
          <w:sz w:val="24"/>
          <w:szCs w:val="24"/>
        </w:rPr>
        <w:t xml:space="preserve"> создан Центр образования </w:t>
      </w:r>
      <w:proofErr w:type="gramStart"/>
      <w:r w:rsidR="008C7E75" w:rsidRPr="008C7E75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8C7E75" w:rsidRPr="008C7E75">
        <w:rPr>
          <w:rFonts w:ascii="Times New Roman" w:hAnsi="Times New Roman" w:cs="Times New Roman"/>
          <w:sz w:val="24"/>
          <w:szCs w:val="24"/>
        </w:rPr>
        <w:t xml:space="preserve"> и </w:t>
      </w:r>
      <w:r w:rsidR="008C7E75">
        <w:rPr>
          <w:rFonts w:ascii="Times New Roman" w:hAnsi="Times New Roman" w:cs="Times New Roman"/>
          <w:sz w:val="24"/>
          <w:szCs w:val="24"/>
        </w:rPr>
        <w:t xml:space="preserve">технологической направленностей   </w:t>
      </w:r>
      <w:r w:rsidR="008C7E75" w:rsidRPr="008C7E75">
        <w:rPr>
          <w:rFonts w:ascii="Times New Roman" w:hAnsi="Times New Roman" w:cs="Times New Roman"/>
          <w:sz w:val="24"/>
          <w:szCs w:val="24"/>
        </w:rPr>
        <w:t>«Точка роста». Он призван обеспечить повышение охвата обучающихся</w:t>
      </w:r>
      <w:r w:rsidR="008C7E75">
        <w:rPr>
          <w:rFonts w:ascii="Times New Roman" w:hAnsi="Times New Roman" w:cs="Times New Roman"/>
          <w:sz w:val="24"/>
          <w:szCs w:val="24"/>
        </w:rPr>
        <w:t xml:space="preserve"> программами основного общего и  </w:t>
      </w:r>
      <w:r w:rsidR="008C7E75" w:rsidRPr="008C7E75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естественно-научной и </w:t>
      </w:r>
      <w:proofErr w:type="gramStart"/>
      <w:r w:rsidR="008C7E75" w:rsidRPr="008C7E75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="008C7E75" w:rsidRPr="008C7E75">
        <w:rPr>
          <w:rFonts w:ascii="Times New Roman" w:hAnsi="Times New Roman" w:cs="Times New Roman"/>
          <w:sz w:val="24"/>
          <w:szCs w:val="24"/>
        </w:rPr>
        <w:t xml:space="preserve"> направленностей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7E75" w:rsidRPr="008C7E75">
        <w:rPr>
          <w:rFonts w:ascii="Times New Roman" w:hAnsi="Times New Roman" w:cs="Times New Roman"/>
          <w:sz w:val="24"/>
          <w:szCs w:val="24"/>
        </w:rPr>
        <w:t>современного оборудования.</w:t>
      </w:r>
    </w:p>
    <w:p w:rsidR="008C7E75" w:rsidRPr="008C7E75" w:rsidRDefault="00BC32DE" w:rsidP="008C7E7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7E75" w:rsidRPr="008C7E75">
        <w:rPr>
          <w:rFonts w:ascii="Times New Roman" w:hAnsi="Times New Roman" w:cs="Times New Roman"/>
          <w:sz w:val="24"/>
          <w:szCs w:val="24"/>
        </w:rPr>
        <w:t>Центр «Точка роста» включает биологическую лабораторию, физико-технологичес</w:t>
      </w:r>
      <w:r w:rsidR="008C7E75">
        <w:rPr>
          <w:rFonts w:ascii="Times New Roman" w:hAnsi="Times New Roman" w:cs="Times New Roman"/>
          <w:sz w:val="24"/>
          <w:szCs w:val="24"/>
        </w:rPr>
        <w:t xml:space="preserve">кую лабораторию и    </w:t>
      </w:r>
      <w:r w:rsidR="008C7E75" w:rsidRPr="008C7E75">
        <w:rPr>
          <w:rFonts w:ascii="Times New Roman" w:hAnsi="Times New Roman" w:cs="Times New Roman"/>
          <w:sz w:val="24"/>
          <w:szCs w:val="24"/>
        </w:rPr>
        <w:t>переоборудованную рекреацию для проведения внеурочных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7E75" w:rsidRPr="008C7E75">
        <w:rPr>
          <w:rFonts w:ascii="Times New Roman" w:hAnsi="Times New Roman" w:cs="Times New Roman"/>
          <w:sz w:val="24"/>
          <w:szCs w:val="24"/>
        </w:rPr>
        <w:t>На базе центра проводятся учебные занятия по биологии, физике, хими</w:t>
      </w:r>
      <w:r w:rsidR="008C7E75">
        <w:rPr>
          <w:rFonts w:ascii="Times New Roman" w:hAnsi="Times New Roman" w:cs="Times New Roman"/>
          <w:sz w:val="24"/>
          <w:szCs w:val="24"/>
        </w:rPr>
        <w:t xml:space="preserve">и, географии, окружающему миру, </w:t>
      </w:r>
      <w:r w:rsidR="008C7E75" w:rsidRPr="008C7E75">
        <w:rPr>
          <w:rFonts w:ascii="Times New Roman" w:hAnsi="Times New Roman" w:cs="Times New Roman"/>
          <w:sz w:val="24"/>
          <w:szCs w:val="24"/>
        </w:rPr>
        <w:t xml:space="preserve">информатике по </w:t>
      </w:r>
      <w:r w:rsidR="008C7E75">
        <w:rPr>
          <w:rFonts w:ascii="Times New Roman" w:hAnsi="Times New Roman" w:cs="Times New Roman"/>
          <w:sz w:val="24"/>
          <w:szCs w:val="24"/>
        </w:rPr>
        <w:t xml:space="preserve">общеобразовательным и дополнительным </w:t>
      </w:r>
      <w:r>
        <w:rPr>
          <w:rFonts w:ascii="Times New Roman" w:hAnsi="Times New Roman" w:cs="Times New Roman"/>
          <w:sz w:val="24"/>
          <w:szCs w:val="24"/>
        </w:rPr>
        <w:t xml:space="preserve"> программам, </w:t>
      </w:r>
      <w:r w:rsidR="008C7E75" w:rsidRPr="008C7E75">
        <w:rPr>
          <w:rFonts w:ascii="Times New Roman" w:hAnsi="Times New Roman" w:cs="Times New Roman"/>
          <w:sz w:val="24"/>
          <w:szCs w:val="24"/>
        </w:rPr>
        <w:t>занятия по в</w:t>
      </w:r>
      <w:r w:rsidR="008C7E75">
        <w:rPr>
          <w:rFonts w:ascii="Times New Roman" w:hAnsi="Times New Roman" w:cs="Times New Roman"/>
          <w:sz w:val="24"/>
          <w:szCs w:val="24"/>
        </w:rPr>
        <w:t xml:space="preserve">неурочной деятельности. </w:t>
      </w:r>
    </w:p>
    <w:p w:rsidR="007C14F0" w:rsidRPr="00BC32DE" w:rsidRDefault="008C7E75" w:rsidP="008C7E75">
      <w:pPr>
        <w:pStyle w:val="a8"/>
        <w:rPr>
          <w:rFonts w:ascii="Times New Roman" w:hAnsi="Times New Roman" w:cs="Times New Roman"/>
          <w:sz w:val="24"/>
          <w:szCs w:val="24"/>
        </w:rPr>
      </w:pPr>
      <w:r w:rsidRPr="008C7E75">
        <w:rPr>
          <w:rFonts w:ascii="Times New Roman" w:hAnsi="Times New Roman" w:cs="Times New Roman"/>
          <w:sz w:val="24"/>
          <w:szCs w:val="24"/>
        </w:rPr>
        <w:t xml:space="preserve">Для реализации учебных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E75">
        <w:rPr>
          <w:rFonts w:ascii="Times New Roman" w:hAnsi="Times New Roman" w:cs="Times New Roman"/>
          <w:sz w:val="24"/>
          <w:szCs w:val="24"/>
        </w:rPr>
        <w:t xml:space="preserve"> используется оборудование, поступившее в рамках национального проекта «Образовани</w:t>
      </w:r>
      <w:r w:rsidR="00BC32DE">
        <w:rPr>
          <w:rFonts w:ascii="Times New Roman" w:hAnsi="Times New Roman" w:cs="Times New Roman"/>
          <w:sz w:val="24"/>
          <w:szCs w:val="24"/>
        </w:rPr>
        <w:t>е»: ноутбуки</w:t>
      </w:r>
      <w:r w:rsidRPr="008C7E75">
        <w:rPr>
          <w:rFonts w:ascii="Times New Roman" w:hAnsi="Times New Roman" w:cs="Times New Roman"/>
          <w:sz w:val="24"/>
          <w:szCs w:val="24"/>
        </w:rPr>
        <w:t>, цифровые лаборатории по биологии, физике, химии</w:t>
      </w:r>
      <w:proofErr w:type="gramStart"/>
      <w:r w:rsidRPr="008C7E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7E75">
        <w:rPr>
          <w:rFonts w:ascii="Times New Roman" w:hAnsi="Times New Roman" w:cs="Times New Roman"/>
          <w:sz w:val="24"/>
          <w:szCs w:val="24"/>
        </w:rPr>
        <w:t xml:space="preserve"> образовательные конструкторы и наборы по</w:t>
      </w:r>
      <w:r w:rsidR="00BC32DE">
        <w:rPr>
          <w:rFonts w:ascii="Times New Roman" w:hAnsi="Times New Roman" w:cs="Times New Roman"/>
          <w:sz w:val="24"/>
          <w:szCs w:val="24"/>
        </w:rPr>
        <w:t xml:space="preserve">   </w:t>
      </w:r>
      <w:r w:rsidRPr="008C7E75">
        <w:rPr>
          <w:rFonts w:ascii="Times New Roman" w:hAnsi="Times New Roman" w:cs="Times New Roman"/>
          <w:sz w:val="24"/>
          <w:szCs w:val="24"/>
        </w:rPr>
        <w:t>программированию и робототехнике.</w:t>
      </w:r>
    </w:p>
    <w:p w:rsidR="00FF0C68" w:rsidRDefault="00FF0C68" w:rsidP="00FF0C68">
      <w:pPr>
        <w:spacing w:before="100" w:beforeAutospacing="1" w:after="23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2.8</w:t>
      </w:r>
      <w:r w:rsidRPr="00984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Медико-социальные условия пребывания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4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984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984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E4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4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учреждении, физкультурно-оздоровительная работа</w:t>
      </w:r>
    </w:p>
    <w:p w:rsidR="00FF0C68" w:rsidRPr="00965E44" w:rsidRDefault="00FF0C68" w:rsidP="00FF0C68">
      <w:pPr>
        <w:spacing w:before="100" w:beforeAutospacing="1" w:after="23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84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965E44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  питанием   обучающихся</w:t>
      </w:r>
      <w:r w:rsidRPr="009841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B122B">
        <w:rPr>
          <w:rFonts w:ascii="Times New Roman" w:hAnsi="Times New Roman" w:cs="Times New Roman"/>
          <w:bCs/>
          <w:color w:val="000000"/>
          <w:sz w:val="24"/>
          <w:szCs w:val="24"/>
        </w:rPr>
        <w:t>Горячим</w:t>
      </w:r>
      <w:r w:rsidR="007C36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1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питанием было охвачено</w:t>
      </w:r>
      <w:r w:rsidR="00965E44" w:rsidRPr="00965E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100% </w:t>
      </w:r>
      <w:r w:rsidR="006B6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(55</w:t>
      </w:r>
      <w:r w:rsidR="00965E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человек) </w:t>
      </w:r>
      <w:r w:rsidR="00965E44" w:rsidRPr="00965E44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r w:rsidR="00BB122B">
        <w:rPr>
          <w:rFonts w:ascii="Times New Roman" w:hAnsi="Times New Roman" w:cs="Times New Roman"/>
          <w:bCs/>
          <w:color w:val="000000"/>
          <w:sz w:val="24"/>
          <w:szCs w:val="24"/>
        </w:rPr>
        <w:t>, из них 82% обучающихся обеспечены льготным питанием.</w:t>
      </w:r>
      <w:proofErr w:type="gramEnd"/>
    </w:p>
    <w:tbl>
      <w:tblPr>
        <w:tblStyle w:val="aa"/>
        <w:tblW w:w="0" w:type="auto"/>
        <w:tblLook w:val="04A0"/>
      </w:tblPr>
      <w:tblGrid>
        <w:gridCol w:w="2802"/>
        <w:gridCol w:w="1983"/>
        <w:gridCol w:w="2393"/>
        <w:gridCol w:w="2393"/>
      </w:tblGrid>
      <w:tr w:rsidR="00FF0C68" w:rsidRPr="0098412E" w:rsidTr="00B047FA">
        <w:tc>
          <w:tcPr>
            <w:tcW w:w="2802" w:type="dxa"/>
          </w:tcPr>
          <w:p w:rsidR="00FF0C68" w:rsidRPr="0098412E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 питанием   </w:t>
            </w:r>
          </w:p>
        </w:tc>
        <w:tc>
          <w:tcPr>
            <w:tcW w:w="1983" w:type="dxa"/>
          </w:tcPr>
          <w:p w:rsidR="00FF0C68" w:rsidRPr="0098412E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98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FF0C68" w:rsidRPr="0098412E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98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8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обеспеченных</w:t>
            </w:r>
            <w:r w:rsidRPr="0098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льготным питанием</w:t>
            </w:r>
            <w:r w:rsidRPr="0098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FF0C68" w:rsidRPr="0098412E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общего количества</w:t>
            </w:r>
          </w:p>
        </w:tc>
      </w:tr>
      <w:tr w:rsidR="00FF0C68" w:rsidTr="00B047FA">
        <w:tc>
          <w:tcPr>
            <w:tcW w:w="2802" w:type="dxa"/>
          </w:tcPr>
          <w:p w:rsidR="00FF0C68" w:rsidRPr="007B2565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</w:rPr>
            </w:pPr>
            <w:r w:rsidRPr="007B2565">
              <w:rPr>
                <w:rFonts w:ascii="Times New Roman" w:hAnsi="Times New Roman" w:cs="Times New Roman"/>
                <w:color w:val="000000"/>
              </w:rPr>
              <w:t xml:space="preserve">Начальная школа </w:t>
            </w:r>
            <w:r w:rsidR="00776525">
              <w:rPr>
                <w:rFonts w:ascii="Times New Roman" w:hAnsi="Times New Roman" w:cs="Times New Roman"/>
                <w:color w:val="000000"/>
              </w:rPr>
              <w:t xml:space="preserve">(1-4 </w:t>
            </w:r>
            <w:proofErr w:type="spellStart"/>
            <w:r w:rsidR="0077652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="0077652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3" w:type="dxa"/>
          </w:tcPr>
          <w:p w:rsidR="00FF0C68" w:rsidRPr="007B2565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C36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93" w:type="dxa"/>
          </w:tcPr>
          <w:p w:rsidR="00FF0C68" w:rsidRPr="007B2565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C36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93" w:type="dxa"/>
          </w:tcPr>
          <w:p w:rsidR="00FF0C68" w:rsidRPr="007B2565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</w:rPr>
            </w:pPr>
            <w:r w:rsidRPr="007B2565">
              <w:rPr>
                <w:rFonts w:ascii="Times New Roman" w:hAnsi="Times New Roman" w:cs="Times New Roman"/>
                <w:color w:val="000000"/>
              </w:rPr>
              <w:t>100</w:t>
            </w:r>
            <w:r w:rsidR="007C3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2565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FF0C68" w:rsidTr="00B047FA">
        <w:tc>
          <w:tcPr>
            <w:tcW w:w="2802" w:type="dxa"/>
          </w:tcPr>
          <w:p w:rsidR="00FF0C68" w:rsidRPr="007B2565" w:rsidRDefault="00FF0C68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</w:rPr>
            </w:pPr>
            <w:r w:rsidRPr="007B2565">
              <w:rPr>
                <w:rFonts w:ascii="Times New Roman" w:hAnsi="Times New Roman" w:cs="Times New Roman"/>
                <w:color w:val="000000"/>
              </w:rPr>
              <w:t xml:space="preserve">Основное звено (5-9 </w:t>
            </w:r>
            <w:proofErr w:type="spellStart"/>
            <w:r w:rsidRPr="007B256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7B256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3" w:type="dxa"/>
          </w:tcPr>
          <w:p w:rsidR="00FF0C68" w:rsidRPr="007B2565" w:rsidRDefault="009E0812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393" w:type="dxa"/>
          </w:tcPr>
          <w:p w:rsidR="00FF0C68" w:rsidRPr="007B2565" w:rsidRDefault="009E0812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393" w:type="dxa"/>
          </w:tcPr>
          <w:p w:rsidR="00FF0C68" w:rsidRPr="007B2565" w:rsidRDefault="00BC32DE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  <w:r w:rsidR="007C3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F0C68" w:rsidRPr="007B2565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FF0C68" w:rsidTr="00B047FA">
        <w:tc>
          <w:tcPr>
            <w:tcW w:w="2802" w:type="dxa"/>
          </w:tcPr>
          <w:p w:rsidR="00FF0C68" w:rsidRPr="007B2565" w:rsidRDefault="00776525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Старшее звено (</w:t>
            </w:r>
            <w:r w:rsidR="00FF0C68" w:rsidRPr="007B2565">
              <w:rPr>
                <w:rFonts w:ascii="Times New Roman" w:hAnsi="Times New Roman" w:cs="Times New Roman"/>
                <w:color w:val="000000"/>
              </w:rPr>
              <w:t xml:space="preserve">11 </w:t>
            </w:r>
            <w:proofErr w:type="spellStart"/>
            <w:r w:rsidR="00FF0C68" w:rsidRPr="007B256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="00FF0C68" w:rsidRPr="007B256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3" w:type="dxa"/>
          </w:tcPr>
          <w:p w:rsidR="00FF0C68" w:rsidRPr="007B2565" w:rsidRDefault="007C36FF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93" w:type="dxa"/>
          </w:tcPr>
          <w:p w:rsidR="00FF0C68" w:rsidRPr="007B2565" w:rsidRDefault="007C36FF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93" w:type="dxa"/>
          </w:tcPr>
          <w:p w:rsidR="00FF0C68" w:rsidRPr="007B2565" w:rsidRDefault="007C36FF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128B7" w:rsidTr="00B047FA">
        <w:tc>
          <w:tcPr>
            <w:tcW w:w="2802" w:type="dxa"/>
          </w:tcPr>
          <w:p w:rsidR="007128B7" w:rsidRDefault="007128B7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по школе</w:t>
            </w:r>
          </w:p>
        </w:tc>
        <w:tc>
          <w:tcPr>
            <w:tcW w:w="1983" w:type="dxa"/>
          </w:tcPr>
          <w:p w:rsidR="007128B7" w:rsidRDefault="009E0812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393" w:type="dxa"/>
          </w:tcPr>
          <w:p w:rsidR="007128B7" w:rsidRDefault="009E0812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393" w:type="dxa"/>
          </w:tcPr>
          <w:p w:rsidR="007128B7" w:rsidRDefault="007C36FF" w:rsidP="00B047FA">
            <w:pPr>
              <w:spacing w:before="100" w:beforeAutospacing="1" w:after="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  <w:r w:rsidR="007128B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:rsidR="00FF0C68" w:rsidRDefault="00FF0C68" w:rsidP="00FF0C68">
      <w:pPr>
        <w:spacing w:before="100" w:beforeAutospacing="1" w:after="23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65E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Медицинское  обслуживание</w:t>
      </w:r>
    </w:p>
    <w:p w:rsidR="00086368" w:rsidRDefault="00FF0C68" w:rsidP="00FF0C68">
      <w:pPr>
        <w:spacing w:before="100" w:beforeAutospacing="1" w:after="23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Имеется  договор на медицинское обслуживание </w:t>
      </w:r>
      <w:r w:rsidRPr="00DF677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ГУЗ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Угличской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центральной районной  больницей. Медосмотры 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проводятся специалистами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Угличской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районной больницы и фельдшером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Путчинского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ФАПа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86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Фельдшер в классных журналах  заполняют листы здоровья учащихся. Учитель физкультуры  отслеживает динамику  их физической подготовленности.</w:t>
      </w:r>
    </w:p>
    <w:p w:rsidR="00FF0C68" w:rsidRDefault="00086368" w:rsidP="00FF0C68">
      <w:pPr>
        <w:spacing w:before="100" w:beforeAutospacing="1" w:after="23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школе при организации образовательного процесса соблюдаются требования СанПиН. Учебная нагрузка соответствует допустимой норме, предусмотренной учебным планом. На уроках педагоги используют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технологии. </w:t>
      </w:r>
    </w:p>
    <w:p w:rsidR="00FF0C68" w:rsidRDefault="008C7E75" w:rsidP="008C7E7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C7E75">
        <w:rPr>
          <w:rFonts w:ascii="Times New Roman" w:hAnsi="Times New Roman" w:cs="Times New Roman"/>
          <w:sz w:val="24"/>
          <w:szCs w:val="24"/>
        </w:rPr>
        <w:t>Школа оборудована камерами</w:t>
      </w:r>
      <w:r w:rsidR="00BC32DE">
        <w:rPr>
          <w:rFonts w:ascii="Times New Roman" w:hAnsi="Times New Roman" w:cs="Times New Roman"/>
          <w:sz w:val="24"/>
          <w:szCs w:val="24"/>
        </w:rPr>
        <w:t xml:space="preserve"> видеонаблюдения </w:t>
      </w:r>
      <w:r w:rsidRPr="008C7E75">
        <w:rPr>
          <w:rFonts w:ascii="Times New Roman" w:hAnsi="Times New Roman" w:cs="Times New Roman"/>
          <w:sz w:val="24"/>
          <w:szCs w:val="24"/>
        </w:rPr>
        <w:t xml:space="preserve"> внутри и снаружи, имеется «Тревожная кнопка», пожарная сигнализация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E75" w:rsidRPr="008C7E75" w:rsidRDefault="008C7E75" w:rsidP="008C7E75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F0C68" w:rsidRDefault="00FF0C68" w:rsidP="00FF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2.9  Методическая  работа </w:t>
      </w:r>
      <w:r w:rsidRPr="00E70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</w:t>
      </w:r>
    </w:p>
    <w:p w:rsidR="007C14F0" w:rsidRPr="00E70066" w:rsidRDefault="007C14F0" w:rsidP="00FF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C68" w:rsidRPr="00E70066" w:rsidRDefault="00FF0C68" w:rsidP="00FF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укомпле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ктована педагогическими кадрами. </w:t>
      </w:r>
    </w:p>
    <w:p w:rsidR="00FF0C68" w:rsidRPr="00E70066" w:rsidRDefault="00FF0C68" w:rsidP="00FF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0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 обучения ведется по всем предметам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бного плана. В школе работают 13 педагогов и 3 воспитателя.  </w:t>
      </w:r>
      <w:r w:rsidRPr="00E70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педагогических работни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имеют высшее образование -12</w:t>
      </w:r>
      <w:r w:rsidRPr="00E700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среднее специальное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</w:p>
    <w:p w:rsidR="00FF0C68" w:rsidRPr="00E70066" w:rsidRDefault="00FF0C68" w:rsidP="00FF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</w:t>
      </w:r>
      <w:r w:rsidRPr="00E70066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шую квалификационную категорию -1 педагог</w:t>
      </w:r>
      <w:r w:rsidRPr="00E700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первую квалификационную</w:t>
      </w:r>
    </w:p>
    <w:p w:rsidR="00FF0C68" w:rsidRPr="00E70066" w:rsidRDefault="00FF0C68" w:rsidP="00FF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категорию – 8, соответствие</w:t>
      </w:r>
      <w:r w:rsid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занимаемой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-5, не аттестованы – 2. (1 </w:t>
      </w:r>
      <w:r w:rsidR="00A1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– молодой специалист). </w:t>
      </w:r>
      <w:proofErr w:type="gramEnd"/>
    </w:p>
    <w:p w:rsidR="00FF0C68" w:rsidRPr="00E70066" w:rsidRDefault="00FF0C68" w:rsidP="00FF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характеристику педагогических кадров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можно  сделать вывод</w:t>
      </w:r>
      <w:r w:rsidRPr="00E7006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учителя</w:t>
      </w:r>
    </w:p>
    <w:p w:rsidR="00FF0C68" w:rsidRPr="00E70066" w:rsidRDefault="00FF0C68" w:rsidP="00FF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сокого профессионального уровня, </w:t>
      </w:r>
      <w:r w:rsidRPr="00E70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устоявшаяся педагогическая позиция</w:t>
      </w:r>
    </w:p>
    <w:p w:rsidR="00FF0C68" w:rsidRPr="00E70066" w:rsidRDefault="00FF0C68" w:rsidP="00FF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учителей, имеющих большой стаж профессиональной деятельности, наличие собственной</w:t>
      </w:r>
    </w:p>
    <w:p w:rsidR="00FF0C68" w:rsidRPr="00E70066" w:rsidRDefault="00FF0C68" w:rsidP="00FF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взглядов на образование, не всегда благоприятно сказываются на способностях</w:t>
      </w:r>
    </w:p>
    <w:p w:rsidR="00FF0C68" w:rsidRPr="00E70066" w:rsidRDefault="00FF0C68" w:rsidP="00FF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к переосмыслению профессиональной деятельности в современных условиях.</w:t>
      </w:r>
    </w:p>
    <w:p w:rsidR="00FF0C68" w:rsidRPr="00E70066" w:rsidRDefault="00FF0C68" w:rsidP="00FF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проблема решалась через организацию работы по повышению </w:t>
      </w:r>
      <w:proofErr w:type="gramStart"/>
      <w:r w:rsidRPr="00E70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proofErr w:type="gramEnd"/>
    </w:p>
    <w:p w:rsidR="00FF0C68" w:rsidRPr="00E70066" w:rsidRDefault="00FF0C68" w:rsidP="00FF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состава.</w:t>
      </w:r>
    </w:p>
    <w:p w:rsidR="00FF0C68" w:rsidRPr="00240180" w:rsidRDefault="00FF0C68" w:rsidP="00FF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240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педагогического коллектива школы над методической темой</w:t>
      </w:r>
    </w:p>
    <w:p w:rsidR="00FF0C68" w:rsidRDefault="00860838" w:rsidP="00FF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</w:t>
      </w:r>
      <w:r w:rsidR="00FF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школа работает над темой</w:t>
      </w:r>
      <w:r w:rsidR="00FF0C68" w:rsidRPr="00E7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F0C68" w:rsidRPr="00240180">
        <w:rPr>
          <w:rFonts w:ascii="Times New Roman" w:eastAsia="Calibri" w:hAnsi="Times New Roman" w:cs="Times New Roman"/>
          <w:bCs/>
          <w:sz w:val="24"/>
          <w:szCs w:val="24"/>
        </w:rPr>
        <w:t>Современные подходы к организации образовательн</w:t>
      </w:r>
      <w:r w:rsidR="00A02EB2">
        <w:rPr>
          <w:rFonts w:ascii="Times New Roman" w:eastAsia="Calibri" w:hAnsi="Times New Roman" w:cs="Times New Roman"/>
          <w:bCs/>
          <w:sz w:val="24"/>
          <w:szCs w:val="24"/>
        </w:rPr>
        <w:t>ого процесса в условиях реализации  ФГОС</w:t>
      </w:r>
      <w:r w:rsidR="00FF0C68">
        <w:rPr>
          <w:rFonts w:ascii="Times New Roman" w:hAnsi="Times New Roman" w:cs="Times New Roman"/>
          <w:bCs/>
          <w:sz w:val="24"/>
          <w:szCs w:val="24"/>
        </w:rPr>
        <w:t>»</w:t>
      </w:r>
      <w:r w:rsidR="00FF0C68" w:rsidRPr="0024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0838" w:rsidRDefault="00860838" w:rsidP="008608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NewRomanPSMT" w:hAnsi="TimesNewRomanPSMT" w:cs="TimesNewRomanPSMT"/>
          <w:sz w:val="24"/>
          <w:szCs w:val="24"/>
        </w:rPr>
        <w:t xml:space="preserve">году МОУ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Юрьевская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сош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 продолжила работу над решением следующих</w:t>
      </w:r>
    </w:p>
    <w:p w:rsidR="00860838" w:rsidRDefault="00860838" w:rsidP="00860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0838" w:rsidRDefault="00860838" w:rsidP="008608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NewRomanPSMT" w:hAnsi="TimesNewRomanPSMT" w:cs="TimesNewRomanPSMT"/>
          <w:sz w:val="24"/>
          <w:szCs w:val="24"/>
        </w:rPr>
        <w:t>формирование функциональной грамотности и необходимых для этого предметных компетенций  в пределах, определяемых федеральными государственными образовательными стандартами;</w:t>
      </w:r>
    </w:p>
    <w:p w:rsidR="00860838" w:rsidRDefault="00860838" w:rsidP="008608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 xml:space="preserve">совершенствование уровня профессиональной компетенции педагогов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через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личностное</w:t>
      </w:r>
    </w:p>
    <w:p w:rsidR="00860838" w:rsidRDefault="00860838" w:rsidP="008608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развитие, повышение квалификации, овладение современными образовательными технологиями, включения в электронную образовательную информационную среду как обучающего ресурса в повышении качества образования.</w:t>
      </w:r>
      <w:r w:rsidRPr="00860838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FF0C68" w:rsidRDefault="00E84269" w:rsidP="00FF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2022</w:t>
      </w:r>
      <w:r w:rsidR="00FF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году было проведено 3 </w:t>
      </w:r>
      <w:proofErr w:type="gramStart"/>
      <w:r w:rsidR="00FF0C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</w:t>
      </w:r>
      <w:proofErr w:type="gramEnd"/>
      <w:r w:rsidR="00FF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педсовета</w:t>
      </w:r>
      <w:r w:rsidR="00FF0C68" w:rsidRPr="002401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00D5" w:rsidRPr="003100D5" w:rsidRDefault="003100D5" w:rsidP="003100D5">
      <w:pPr>
        <w:pStyle w:val="ab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D5">
        <w:rPr>
          <w:rFonts w:ascii="Times New Roman" w:hAnsi="Times New Roman" w:cs="Times New Roman"/>
          <w:sz w:val="24"/>
          <w:szCs w:val="24"/>
        </w:rPr>
        <w:t>Система работы образовательной организации  по повышению объективности оценки  образовательных результатов</w:t>
      </w:r>
    </w:p>
    <w:p w:rsidR="003100D5" w:rsidRPr="003100D5" w:rsidRDefault="003100D5" w:rsidP="003100D5">
      <w:pPr>
        <w:pStyle w:val="ab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EB">
        <w:rPr>
          <w:rFonts w:ascii="Times New Roman" w:hAnsi="Times New Roman" w:cs="Times New Roman"/>
          <w:bCs/>
          <w:sz w:val="24"/>
          <w:szCs w:val="24"/>
        </w:rPr>
        <w:t>«Использование возможностей цифровой образовательной среды как условие достижения высокого уровня качества образовательных результатов»</w:t>
      </w:r>
    </w:p>
    <w:p w:rsidR="003100D5" w:rsidRPr="00337CD7" w:rsidRDefault="003100D5" w:rsidP="003100D5">
      <w:pPr>
        <w:pStyle w:val="Default"/>
        <w:numPr>
          <w:ilvl w:val="0"/>
          <w:numId w:val="35"/>
        </w:numPr>
      </w:pPr>
      <w:r w:rsidRPr="00337CD7">
        <w:rPr>
          <w:bCs/>
        </w:rPr>
        <w:t xml:space="preserve">«Роль педагогического коллектива в создании условий, способствующих успешному обучению и социальной адаптации детей с ОВЗ» </w:t>
      </w:r>
    </w:p>
    <w:p w:rsidR="00FF0C68" w:rsidRDefault="003100D5" w:rsidP="00A0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02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направлением стала  организация работы по формированию функциональной грамотности, работ</w:t>
      </w:r>
      <w:r w:rsidR="000414A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над которой продолжится в 2023</w:t>
      </w:r>
      <w:r w:rsidR="00A0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6B68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854" w:rsidRDefault="006B6854" w:rsidP="00A0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опыт по теме «Формирование функциональной грамотности на уроках в начальных классах» и « Практика формирования читательской грамотности на уроках русского языка и литературы» представили учителя Веденеева Л.Н. и Наумова М.П. на ежегодной муниципальной конференции педагогов в марте 2022 года.</w:t>
      </w:r>
    </w:p>
    <w:p w:rsidR="00655416" w:rsidRDefault="00655416" w:rsidP="00A0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феврале 2022 года был проведён «День единого текста» в 5 классе. Учителя провели уроки русского языка, математики,  биологии, используя текст «Лиственница». Это был наш первый опыт использования данной технологии. Имеются  недочёты, которые  следует учесть при проведении такого мероприятия в 2023 году.</w:t>
      </w:r>
    </w:p>
    <w:p w:rsidR="00FF0C68" w:rsidRPr="00240180" w:rsidRDefault="00FF0C68" w:rsidP="00FF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C68" w:rsidRPr="00797007" w:rsidRDefault="00FF0C68" w:rsidP="00FF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970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методической работы постоянно выносятся на педагогический совет,</w:t>
      </w:r>
    </w:p>
    <w:p w:rsidR="00FF0C68" w:rsidRPr="00797007" w:rsidRDefault="00FF0C68" w:rsidP="00FF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0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принимаются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ешения, связанные, с </w:t>
      </w:r>
      <w:r w:rsidRPr="007970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внедрением в практику достижений передового опыта. На заседаниях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0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педсоветов рассматриваются и решаются проблемы повышения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70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 учителей в тесной связи с результатами учебно-воспитательного процесса,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0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заслушиваются выступления учителей с материалами из опыта работы.</w:t>
      </w:r>
    </w:p>
    <w:p w:rsidR="00FF0C68" w:rsidRPr="00797007" w:rsidRDefault="00FF0C68" w:rsidP="00FF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 </w:t>
      </w:r>
      <w:r w:rsidRPr="00797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 учебном году необходимо активнее использовать нестандартные,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формы проведения педсоветов. 2. Педагогам  чаще демонстрировать свой опыт работы  на РМО,  муниципальных  конференциях и семинарах. 3. Активнее  использовать  в своей работе опыт дистанционного обучения.</w:t>
      </w:r>
    </w:p>
    <w:p w:rsidR="002106D6" w:rsidRPr="00655416" w:rsidRDefault="000414AD" w:rsidP="00A10E9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FF0C68" w:rsidRPr="0021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 </w:t>
      </w:r>
      <w:r w:rsidR="00FF0C68" w:rsidRPr="002106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FF0C68" w:rsidRPr="0021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F0C68" w:rsidRPr="0021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C68" w:rsidRPr="00210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воспитательной  работы.</w:t>
      </w:r>
    </w:p>
    <w:p w:rsidR="00822E79" w:rsidRDefault="00822E79" w:rsidP="00822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</w:t>
      </w:r>
      <w:r w:rsidR="00A10E9E" w:rsidRPr="000414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Воспитательные</w:t>
      </w:r>
      <w:r w:rsidR="001371B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задачи на 2022 год ставились с учётом требований ФГОС, в том числе обновленных ФГОС, отличительной чертой которых является ориентация системы образования на новые конкретизированные образовательные результаты, связанные с понимаем развития личности, как цели и смысла образования, и формирование социальных и личностных  компетенций в целостном процессе обучения и воспитания в школе в результате 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компетентностного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деятельностного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подхода в реализации УВП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Система воспитательной  работы школы проводилась следующим образом:</w:t>
      </w:r>
    </w:p>
    <w:p w:rsidR="00822E79" w:rsidRDefault="00822E79" w:rsidP="00822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Воспитание в процессе обучения.</w:t>
      </w:r>
    </w:p>
    <w:p w:rsidR="00822E79" w:rsidRDefault="00822E79" w:rsidP="00822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Внеурочная деятельность: </w:t>
      </w:r>
    </w:p>
    <w:p w:rsidR="00822E79" w:rsidRDefault="00822E79" w:rsidP="00822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− </w:t>
      </w:r>
      <w:r>
        <w:rPr>
          <w:rFonts w:ascii="TimesNewRomanPSMT" w:hAnsi="TimesNewRomanPSMT" w:cs="TimesNewRomanPSMT"/>
          <w:sz w:val="24"/>
          <w:szCs w:val="24"/>
        </w:rPr>
        <w:t xml:space="preserve">внеклассная работа; </w:t>
      </w:r>
    </w:p>
    <w:p w:rsidR="00822E79" w:rsidRDefault="00822E79" w:rsidP="00822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− </w:t>
      </w:r>
      <w:r>
        <w:rPr>
          <w:rFonts w:ascii="TimesNewRomanPSMT" w:hAnsi="TimesNewRomanPSMT" w:cs="TimesNewRomanPSMT"/>
          <w:sz w:val="24"/>
          <w:szCs w:val="24"/>
        </w:rPr>
        <w:t>внешкольная работа;</w:t>
      </w:r>
    </w:p>
    <w:p w:rsidR="00822E79" w:rsidRDefault="00822E79" w:rsidP="00822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Работа с родителями.</w:t>
      </w:r>
    </w:p>
    <w:p w:rsidR="00822E79" w:rsidRDefault="00822E79" w:rsidP="00822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Воспитательная </w:t>
      </w:r>
      <w:r w:rsidR="001371B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работа в школе реализовывалась через традиционные школьные мероприятия, участие обучающихся в различных мероприятиях школьного, </w:t>
      </w:r>
      <w:r>
        <w:rPr>
          <w:rFonts w:ascii="TimesNewRomanPSMT" w:hAnsi="TimesNewRomanPSMT" w:cs="TimesNewRomanPSMT"/>
          <w:sz w:val="24"/>
          <w:szCs w:val="24"/>
        </w:rPr>
        <w:lastRenderedPageBreak/>
        <w:t>муниципального и регионального  уровней, в конкурсах, акциях, спортивных соревнованиях и т.д.</w:t>
      </w:r>
      <w:proofErr w:type="gramEnd"/>
    </w:p>
    <w:p w:rsidR="00822E79" w:rsidRDefault="00822E79" w:rsidP="00822E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Достижения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обучающихся</w:t>
      </w:r>
      <w:proofErr w:type="gramEnd"/>
    </w:p>
    <w:p w:rsidR="00822E79" w:rsidRDefault="00822E79" w:rsidP="001371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Одним из действенных средств вовлечения, учащихся в активную познавательную деятельность   при реализации образовательных программ являются предметные олимпиады и конкурсы. В 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NewRomanPSMT" w:hAnsi="TimesNewRomanPSMT" w:cs="TimesNewRomanPSMT"/>
          <w:sz w:val="24"/>
          <w:szCs w:val="24"/>
        </w:rPr>
        <w:t>учебном году в предметных олимпиадах, различных конкурсах и соревнованиях в</w:t>
      </w:r>
      <w:r w:rsidR="001371B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совокупности участвовали </w:t>
      </w:r>
      <w:r w:rsidR="001371B1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обучающихся </w:t>
      </w:r>
      <w:r w:rsidR="001371B1">
        <w:rPr>
          <w:rFonts w:ascii="Times New Roman" w:hAnsi="Times New Roman" w:cs="Times New Roman"/>
          <w:sz w:val="24"/>
          <w:szCs w:val="24"/>
        </w:rPr>
        <w:t>1-9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классов.</w:t>
      </w:r>
    </w:p>
    <w:p w:rsidR="00822E79" w:rsidRDefault="00822E79" w:rsidP="00822E79">
      <w:pPr>
        <w:pStyle w:val="a8"/>
        <w:rPr>
          <w:rFonts w:ascii="TimesNewRomanPSMT" w:hAnsi="TimesNewRomanPSMT" w:cs="TimesNewRomanPSMT"/>
          <w:sz w:val="24"/>
          <w:szCs w:val="24"/>
        </w:rPr>
      </w:pPr>
    </w:p>
    <w:p w:rsidR="00822E79" w:rsidRDefault="00822E79" w:rsidP="00822E79">
      <w:pPr>
        <w:pStyle w:val="a8"/>
        <w:rPr>
          <w:rFonts w:ascii="TimesNewRomanPSMT" w:hAnsi="TimesNewRomanPSMT" w:cs="TimesNewRomanPSMT"/>
          <w:sz w:val="24"/>
          <w:szCs w:val="24"/>
        </w:rPr>
      </w:pPr>
    </w:p>
    <w:p w:rsidR="00822E79" w:rsidRDefault="00822E79" w:rsidP="00822E79">
      <w:pPr>
        <w:pStyle w:val="a8"/>
        <w:rPr>
          <w:rFonts w:ascii="TimesNewRomanPSMT" w:hAnsi="TimesNewRomanPSMT" w:cs="TimesNewRomanPSMT"/>
          <w:sz w:val="24"/>
          <w:szCs w:val="24"/>
        </w:rPr>
      </w:pPr>
    </w:p>
    <w:p w:rsidR="002106D6" w:rsidRPr="000414AD" w:rsidRDefault="00A10E9E" w:rsidP="00822E79">
      <w:pPr>
        <w:pStyle w:val="a8"/>
        <w:rPr>
          <w:rFonts w:ascii="Times New Roman" w:hAnsi="Times New Roman" w:cs="Times New Roman"/>
          <w:sz w:val="24"/>
          <w:szCs w:val="24"/>
        </w:rPr>
      </w:pPr>
      <w:r w:rsidRPr="000414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="001371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</w:t>
      </w:r>
      <w:r w:rsidR="002106D6" w:rsidRPr="000414AD">
        <w:rPr>
          <w:rFonts w:ascii="Times New Roman" w:hAnsi="Times New Roman" w:cs="Times New Roman"/>
          <w:sz w:val="24"/>
          <w:szCs w:val="24"/>
        </w:rPr>
        <w:t>Школа реализует 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2106D6" w:rsidRPr="000414AD" w:rsidRDefault="002106D6" w:rsidP="000414AD">
      <w:pPr>
        <w:pStyle w:val="a8"/>
        <w:rPr>
          <w:rFonts w:ascii="Times New Roman" w:hAnsi="Times New Roman" w:cs="Times New Roman"/>
          <w:sz w:val="24"/>
          <w:szCs w:val="24"/>
        </w:rPr>
      </w:pPr>
      <w:r w:rsidRPr="000414AD">
        <w:rPr>
          <w:rFonts w:ascii="Times New Roman" w:hAnsi="Times New Roman" w:cs="Times New Roman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</w:t>
      </w:r>
    </w:p>
    <w:p w:rsidR="002106D6" w:rsidRPr="000414AD" w:rsidRDefault="002106D6" w:rsidP="000414AD">
      <w:pPr>
        <w:pStyle w:val="a8"/>
        <w:rPr>
          <w:rFonts w:ascii="Times New Roman" w:hAnsi="Times New Roman" w:cs="Times New Roman"/>
          <w:sz w:val="24"/>
          <w:szCs w:val="24"/>
        </w:rPr>
      </w:pPr>
      <w:r w:rsidRPr="000414AD">
        <w:rPr>
          <w:rFonts w:ascii="Times New Roman" w:hAnsi="Times New Roman" w:cs="Times New Roman"/>
          <w:sz w:val="24"/>
          <w:szCs w:val="24"/>
        </w:rPr>
        <w:t>2) реализует потенциал классного руководства в воспитании школьников, поддерживает активное участие классных сообществ в жизни Школы;</w:t>
      </w:r>
    </w:p>
    <w:p w:rsidR="002106D6" w:rsidRPr="000414AD" w:rsidRDefault="002106D6" w:rsidP="000414AD">
      <w:pPr>
        <w:pStyle w:val="a8"/>
        <w:rPr>
          <w:rFonts w:ascii="Times New Roman" w:hAnsi="Times New Roman" w:cs="Times New Roman"/>
          <w:sz w:val="24"/>
          <w:szCs w:val="24"/>
        </w:rPr>
      </w:pPr>
      <w:r w:rsidRPr="000414AD">
        <w:rPr>
          <w:rFonts w:ascii="Times New Roman" w:hAnsi="Times New Roman" w:cs="Times New Roman"/>
          <w:sz w:val="24"/>
          <w:szCs w:val="24"/>
        </w:rPr>
        <w:t>3) вовлекает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2106D6" w:rsidRPr="000414AD" w:rsidRDefault="002106D6" w:rsidP="000414AD">
      <w:pPr>
        <w:pStyle w:val="a8"/>
        <w:rPr>
          <w:rFonts w:ascii="Times New Roman" w:hAnsi="Times New Roman" w:cs="Times New Roman"/>
          <w:sz w:val="24"/>
          <w:szCs w:val="24"/>
        </w:rPr>
      </w:pPr>
      <w:r w:rsidRPr="000414AD">
        <w:rPr>
          <w:rFonts w:ascii="Times New Roman" w:hAnsi="Times New Roman" w:cs="Times New Roman"/>
          <w:sz w:val="24"/>
          <w:szCs w:val="24"/>
        </w:rPr>
        <w:t>4) использует в воспитании детей возможности школьного урока, поддерживает использование на уроках интерактивных форм занятий с учащимися;</w:t>
      </w:r>
    </w:p>
    <w:p w:rsidR="002106D6" w:rsidRPr="000414AD" w:rsidRDefault="002106D6" w:rsidP="000414AD">
      <w:pPr>
        <w:pStyle w:val="a8"/>
        <w:rPr>
          <w:rFonts w:ascii="Times New Roman" w:hAnsi="Times New Roman" w:cs="Times New Roman"/>
          <w:sz w:val="24"/>
          <w:szCs w:val="24"/>
        </w:rPr>
      </w:pPr>
      <w:r w:rsidRPr="000414AD">
        <w:rPr>
          <w:rFonts w:ascii="Times New Roman" w:hAnsi="Times New Roman" w:cs="Times New Roman"/>
          <w:sz w:val="24"/>
          <w:szCs w:val="24"/>
        </w:rPr>
        <w:t>5) поддерживает ученическое самоуправление — как на уровне Школы, так и на уровне классных сообществ;</w:t>
      </w:r>
    </w:p>
    <w:p w:rsidR="002106D6" w:rsidRPr="000414AD" w:rsidRDefault="002106D6" w:rsidP="000414AD">
      <w:pPr>
        <w:pStyle w:val="a8"/>
        <w:rPr>
          <w:rFonts w:ascii="Times New Roman" w:hAnsi="Times New Roman" w:cs="Times New Roman"/>
          <w:sz w:val="24"/>
          <w:szCs w:val="24"/>
        </w:rPr>
      </w:pPr>
      <w:r w:rsidRPr="000414AD">
        <w:rPr>
          <w:rFonts w:ascii="Times New Roman" w:hAnsi="Times New Roman" w:cs="Times New Roman"/>
          <w:sz w:val="24"/>
          <w:szCs w:val="24"/>
        </w:rPr>
        <w:t>6) поддерживает деятельность функционирующих на базе школы детских общественных объединений и организаций — например, школьного спортивного клуба;</w:t>
      </w:r>
    </w:p>
    <w:p w:rsidR="002106D6" w:rsidRPr="000414AD" w:rsidRDefault="002106D6" w:rsidP="000414AD">
      <w:pPr>
        <w:pStyle w:val="a8"/>
        <w:rPr>
          <w:rFonts w:ascii="Times New Roman" w:hAnsi="Times New Roman" w:cs="Times New Roman"/>
          <w:sz w:val="24"/>
          <w:szCs w:val="24"/>
        </w:rPr>
      </w:pPr>
      <w:r w:rsidRPr="000414AD">
        <w:rPr>
          <w:rFonts w:ascii="Times New Roman" w:hAnsi="Times New Roman" w:cs="Times New Roman"/>
          <w:sz w:val="24"/>
          <w:szCs w:val="24"/>
        </w:rPr>
        <w:t>7) организует для школьников экскурсии, экспедиции, походы и реализует их воспитательный потенциал;</w:t>
      </w:r>
    </w:p>
    <w:p w:rsidR="002106D6" w:rsidRPr="000414AD" w:rsidRDefault="002106D6" w:rsidP="000414AD">
      <w:pPr>
        <w:pStyle w:val="a8"/>
        <w:rPr>
          <w:rFonts w:ascii="Times New Roman" w:hAnsi="Times New Roman" w:cs="Times New Roman"/>
          <w:sz w:val="24"/>
          <w:szCs w:val="24"/>
        </w:rPr>
      </w:pPr>
      <w:r w:rsidRPr="000414AD">
        <w:rPr>
          <w:rFonts w:ascii="Times New Roman" w:hAnsi="Times New Roman" w:cs="Times New Roman"/>
          <w:sz w:val="24"/>
          <w:szCs w:val="24"/>
        </w:rPr>
        <w:t xml:space="preserve">8) организует </w:t>
      </w:r>
      <w:proofErr w:type="spellStart"/>
      <w:r w:rsidRPr="000414AD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0414AD">
        <w:rPr>
          <w:rFonts w:ascii="Times New Roman" w:hAnsi="Times New Roman" w:cs="Times New Roman"/>
          <w:sz w:val="24"/>
          <w:szCs w:val="24"/>
        </w:rPr>
        <w:t xml:space="preserve"> </w:t>
      </w:r>
      <w:r w:rsidR="001371B1">
        <w:rPr>
          <w:rFonts w:ascii="Times New Roman" w:hAnsi="Times New Roman" w:cs="Times New Roman"/>
          <w:sz w:val="24"/>
          <w:szCs w:val="24"/>
        </w:rPr>
        <w:t xml:space="preserve"> </w:t>
      </w:r>
      <w:r w:rsidRPr="000414AD">
        <w:rPr>
          <w:rFonts w:ascii="Times New Roman" w:hAnsi="Times New Roman" w:cs="Times New Roman"/>
          <w:sz w:val="24"/>
          <w:szCs w:val="24"/>
        </w:rPr>
        <w:t>работу со школьниками;</w:t>
      </w:r>
    </w:p>
    <w:p w:rsidR="002106D6" w:rsidRPr="000414AD" w:rsidRDefault="002106D6" w:rsidP="000414AD">
      <w:pPr>
        <w:pStyle w:val="a8"/>
        <w:rPr>
          <w:rFonts w:ascii="Times New Roman" w:hAnsi="Times New Roman" w:cs="Times New Roman"/>
          <w:sz w:val="24"/>
          <w:szCs w:val="24"/>
        </w:rPr>
      </w:pPr>
      <w:r w:rsidRPr="000414AD">
        <w:rPr>
          <w:rFonts w:ascii="Times New Roman" w:hAnsi="Times New Roman" w:cs="Times New Roman"/>
          <w:sz w:val="24"/>
          <w:szCs w:val="24"/>
        </w:rPr>
        <w:t>9) развивает предметно-эстетическую среду Школы и реализует ее воспитательные возможности;</w:t>
      </w:r>
    </w:p>
    <w:p w:rsidR="002106D6" w:rsidRPr="000414AD" w:rsidRDefault="002106D6" w:rsidP="000414AD">
      <w:pPr>
        <w:pStyle w:val="a8"/>
        <w:rPr>
          <w:rFonts w:ascii="Times New Roman" w:hAnsi="Times New Roman" w:cs="Times New Roman"/>
          <w:sz w:val="24"/>
          <w:szCs w:val="24"/>
        </w:rPr>
      </w:pPr>
      <w:r w:rsidRPr="000414AD">
        <w:rPr>
          <w:rFonts w:ascii="Times New Roman" w:hAnsi="Times New Roman" w:cs="Times New Roman"/>
          <w:sz w:val="24"/>
          <w:szCs w:val="24"/>
        </w:rPr>
        <w:t>10) 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2106D6" w:rsidRPr="001371B1" w:rsidRDefault="002106D6" w:rsidP="000414A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371B1">
        <w:rPr>
          <w:rFonts w:ascii="Times New Roman" w:hAnsi="Times New Roman" w:cs="Times New Roman"/>
          <w:b/>
          <w:sz w:val="24"/>
          <w:szCs w:val="24"/>
        </w:rPr>
        <w:t>В соответствии с планами воспитательной работы для учеников и родителей были организованы:</w:t>
      </w:r>
    </w:p>
    <w:p w:rsidR="002106D6" w:rsidRPr="000414AD" w:rsidRDefault="001371B1" w:rsidP="000414A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106D6" w:rsidRPr="0004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06D6" w:rsidRPr="0004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Социокультурные</w:t>
      </w:r>
      <w:proofErr w:type="spellEnd"/>
      <w:r w:rsidR="002106D6" w:rsidRPr="0004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воспитательные мероприятия в центре образования естественно-научной и </w:t>
      </w:r>
      <w:proofErr w:type="gramStart"/>
      <w:r w:rsidR="002106D6" w:rsidRPr="0004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технологической</w:t>
      </w:r>
      <w:proofErr w:type="gramEnd"/>
      <w:r w:rsidR="002106D6" w:rsidRPr="0004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направленностей "Точка роста" (дни открытых дверей, мероприятия в каникулярное время, мастер-классы, в т.ч. с использованием нового оборудования).</w:t>
      </w:r>
    </w:p>
    <w:p w:rsidR="002106D6" w:rsidRPr="000414AD" w:rsidRDefault="001371B1" w:rsidP="000414A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106D6" w:rsidRPr="000414AD">
        <w:rPr>
          <w:rFonts w:ascii="Times New Roman" w:hAnsi="Times New Roman" w:cs="Times New Roman"/>
          <w:color w:val="000000"/>
          <w:sz w:val="24"/>
          <w:szCs w:val="24"/>
        </w:rPr>
        <w:t>Профилактические беседы, акции и онлайн-уроки (БДД, ответственность несовершеннолетних за совершение противоправного деяния, безопасность в сети интернет и др.) </w:t>
      </w:r>
    </w:p>
    <w:p w:rsidR="002106D6" w:rsidRPr="000414AD" w:rsidRDefault="001371B1" w:rsidP="000414A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="002106D6" w:rsidRPr="000414AD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="002106D6" w:rsidRPr="000414A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(встреча с начальником отдела профориентации и </w:t>
      </w:r>
      <w:proofErr w:type="spellStart"/>
      <w:r w:rsidR="002106D6" w:rsidRPr="000414AD">
        <w:rPr>
          <w:rFonts w:ascii="Times New Roman" w:hAnsi="Times New Roman" w:cs="Times New Roman"/>
          <w:color w:val="000000"/>
          <w:sz w:val="24"/>
          <w:szCs w:val="24"/>
        </w:rPr>
        <w:t>профобучен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06D6" w:rsidRPr="000414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106D6" w:rsidRPr="000414AD">
        <w:rPr>
          <w:rFonts w:ascii="Times New Roman" w:hAnsi="Times New Roman" w:cs="Times New Roman"/>
          <w:sz w:val="24"/>
          <w:szCs w:val="24"/>
        </w:rPr>
        <w:t xml:space="preserve"> экскурсия в УИПК, УАПК), участие во Всероссийской неделе профориентации.</w:t>
      </w:r>
    </w:p>
    <w:p w:rsidR="002106D6" w:rsidRPr="000414AD" w:rsidRDefault="002106D6" w:rsidP="000414AD">
      <w:pPr>
        <w:pStyle w:val="a8"/>
        <w:rPr>
          <w:rFonts w:ascii="Times New Roman" w:hAnsi="Times New Roman" w:cs="Times New Roman"/>
          <w:sz w:val="24"/>
          <w:szCs w:val="24"/>
        </w:rPr>
      </w:pPr>
      <w:r w:rsidRPr="000414AD">
        <w:rPr>
          <w:rFonts w:ascii="Times New Roman" w:hAnsi="Times New Roman" w:cs="Times New Roman"/>
          <w:sz w:val="24"/>
          <w:szCs w:val="24"/>
        </w:rPr>
        <w:t>- участие в интернет</w:t>
      </w:r>
      <w:r w:rsidR="001371B1">
        <w:rPr>
          <w:rFonts w:ascii="Times New Roman" w:hAnsi="Times New Roman" w:cs="Times New Roman"/>
          <w:sz w:val="24"/>
          <w:szCs w:val="24"/>
        </w:rPr>
        <w:t xml:space="preserve"> </w:t>
      </w:r>
      <w:r w:rsidRPr="000414AD">
        <w:rPr>
          <w:rFonts w:ascii="Times New Roman" w:hAnsi="Times New Roman" w:cs="Times New Roman"/>
          <w:sz w:val="24"/>
          <w:szCs w:val="24"/>
        </w:rPr>
        <w:t>-</w:t>
      </w:r>
      <w:r w:rsidR="001371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4AD">
        <w:rPr>
          <w:rFonts w:ascii="Times New Roman" w:hAnsi="Times New Roman" w:cs="Times New Roman"/>
          <w:sz w:val="24"/>
          <w:szCs w:val="24"/>
        </w:rPr>
        <w:t>проектах</w:t>
      </w:r>
      <w:proofErr w:type="gramEnd"/>
      <w:r w:rsidRPr="000414A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414AD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0414AD">
        <w:rPr>
          <w:rFonts w:ascii="Times New Roman" w:hAnsi="Times New Roman" w:cs="Times New Roman"/>
          <w:sz w:val="24"/>
          <w:szCs w:val="24"/>
        </w:rPr>
        <w:t xml:space="preserve">», «Урок цифры» </w:t>
      </w:r>
    </w:p>
    <w:p w:rsidR="002106D6" w:rsidRPr="000414AD" w:rsidRDefault="002106D6" w:rsidP="000414AD">
      <w:pPr>
        <w:pStyle w:val="a8"/>
        <w:rPr>
          <w:rFonts w:ascii="Times New Roman" w:hAnsi="Times New Roman" w:cs="Times New Roman"/>
          <w:sz w:val="24"/>
          <w:szCs w:val="24"/>
        </w:rPr>
      </w:pPr>
      <w:r w:rsidRPr="000414AD">
        <w:rPr>
          <w:rFonts w:ascii="Times New Roman" w:hAnsi="Times New Roman" w:cs="Times New Roman"/>
          <w:sz w:val="24"/>
          <w:szCs w:val="24"/>
        </w:rPr>
        <w:t>- классные часы и уроки мужества, посвященные  Дню Победы</w:t>
      </w:r>
    </w:p>
    <w:p w:rsidR="002106D6" w:rsidRPr="000414AD" w:rsidRDefault="002106D6" w:rsidP="000414AD">
      <w:pPr>
        <w:pStyle w:val="a8"/>
        <w:rPr>
          <w:rFonts w:ascii="Times New Roman" w:hAnsi="Times New Roman" w:cs="Times New Roman"/>
          <w:sz w:val="24"/>
          <w:szCs w:val="24"/>
        </w:rPr>
      </w:pPr>
      <w:r w:rsidRPr="000414AD">
        <w:rPr>
          <w:rFonts w:ascii="Times New Roman" w:hAnsi="Times New Roman" w:cs="Times New Roman"/>
          <w:sz w:val="24"/>
          <w:szCs w:val="24"/>
        </w:rPr>
        <w:t xml:space="preserve">- участие в областном </w:t>
      </w:r>
      <w:proofErr w:type="spellStart"/>
      <w:r w:rsidRPr="000414AD"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 w:rsidRPr="000414AD">
        <w:rPr>
          <w:rFonts w:ascii="Times New Roman" w:hAnsi="Times New Roman" w:cs="Times New Roman"/>
          <w:sz w:val="24"/>
          <w:szCs w:val="24"/>
        </w:rPr>
        <w:t xml:space="preserve">  мероприятии «Скажи профессии «Да!»,</w:t>
      </w:r>
    </w:p>
    <w:p w:rsidR="00A10E9E" w:rsidRPr="002106D6" w:rsidRDefault="00A10E9E" w:rsidP="00A10E9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C0B1F" w:rsidRDefault="001C0B1F" w:rsidP="00A10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10E9E" w:rsidRPr="000414AD" w:rsidRDefault="00A10E9E" w:rsidP="00A10E9E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0414AD">
        <w:rPr>
          <w:rFonts w:ascii="Times New Roman" w:hAnsi="Times New Roman"/>
          <w:b/>
          <w:sz w:val="24"/>
          <w:szCs w:val="24"/>
        </w:rPr>
        <w:t>Организация внеурочной работы с учащимися</w:t>
      </w:r>
    </w:p>
    <w:p w:rsidR="00A10E9E" w:rsidRDefault="00A10E9E" w:rsidP="00A10E9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9A4F05">
        <w:rPr>
          <w:rFonts w:ascii="Times New Roman" w:hAnsi="Times New Roman"/>
          <w:sz w:val="24"/>
          <w:szCs w:val="24"/>
        </w:rPr>
        <w:t>Организация внеурочной работы с учащимися</w:t>
      </w:r>
      <w:r w:rsidRPr="00C35D9B">
        <w:rPr>
          <w:rFonts w:ascii="Times New Roman" w:hAnsi="Times New Roman"/>
          <w:sz w:val="24"/>
          <w:szCs w:val="24"/>
        </w:rPr>
        <w:t xml:space="preserve"> – сеть кружков и факультативов, основной задачей которых является расширение дополнительного образования школьников.</w:t>
      </w:r>
    </w:p>
    <w:p w:rsidR="00A10E9E" w:rsidRDefault="00A10E9E" w:rsidP="00A10E9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этом учебном году работали следующие кружки, курсы и секции:</w:t>
      </w:r>
    </w:p>
    <w:p w:rsidR="00A10E9E" w:rsidRDefault="00A10E9E" w:rsidP="00A10E9E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1134"/>
        <w:gridCol w:w="1662"/>
        <w:gridCol w:w="2556"/>
      </w:tblGrid>
      <w:tr w:rsidR="00A10E9E" w:rsidRPr="001D53A1" w:rsidTr="00335028">
        <w:tc>
          <w:tcPr>
            <w:tcW w:w="568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5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10E9E" w:rsidRPr="001D53A1" w:rsidRDefault="00A10E9E" w:rsidP="00A10E9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5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D5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кружка, курса, секции</w:t>
            </w:r>
          </w:p>
        </w:tc>
        <w:tc>
          <w:tcPr>
            <w:tcW w:w="1134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53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1D53A1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л</w:t>
            </w:r>
            <w:r w:rsidRPr="001D53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1D53A1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сс</w:t>
            </w:r>
            <w:r w:rsidRPr="001D53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62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5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556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5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A10E9E" w:rsidRPr="001D53A1" w:rsidTr="00335028">
        <w:tc>
          <w:tcPr>
            <w:tcW w:w="568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«Почемучка»</w:t>
            </w:r>
          </w:p>
        </w:tc>
        <w:tc>
          <w:tcPr>
            <w:tcW w:w="1134" w:type="dxa"/>
          </w:tcPr>
          <w:p w:rsidR="00A10E9E" w:rsidRPr="001D53A1" w:rsidRDefault="002106D6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Баранова А.Н.</w:t>
            </w:r>
          </w:p>
        </w:tc>
      </w:tr>
      <w:tr w:rsidR="00A10E9E" w:rsidRPr="001D53A1" w:rsidTr="00335028">
        <w:tc>
          <w:tcPr>
            <w:tcW w:w="568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D53A1">
              <w:rPr>
                <w:rFonts w:ascii="Times New Roman" w:hAnsi="Times New Roman"/>
                <w:sz w:val="24"/>
                <w:szCs w:val="24"/>
              </w:rPr>
              <w:t>Интеллектика</w:t>
            </w:r>
            <w:proofErr w:type="spellEnd"/>
            <w:r w:rsidRPr="001D53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10E9E" w:rsidRPr="001D53A1" w:rsidRDefault="002106D6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Веденеева Л.Н.</w:t>
            </w:r>
          </w:p>
        </w:tc>
      </w:tr>
      <w:tr w:rsidR="00A10E9E" w:rsidRPr="001D53A1" w:rsidTr="00335028">
        <w:tc>
          <w:tcPr>
            <w:tcW w:w="568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«Край, в котором хочется жить»</w:t>
            </w:r>
          </w:p>
        </w:tc>
        <w:tc>
          <w:tcPr>
            <w:tcW w:w="1134" w:type="dxa"/>
          </w:tcPr>
          <w:p w:rsidR="00A10E9E" w:rsidRPr="001D53A1" w:rsidRDefault="002106D6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662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Веденеева Л.Н.</w:t>
            </w:r>
          </w:p>
        </w:tc>
      </w:tr>
      <w:tr w:rsidR="00A10E9E" w:rsidRPr="001D53A1" w:rsidTr="00335028">
        <w:tc>
          <w:tcPr>
            <w:tcW w:w="568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«Капелька России»</w:t>
            </w:r>
          </w:p>
        </w:tc>
        <w:tc>
          <w:tcPr>
            <w:tcW w:w="1134" w:type="dxa"/>
          </w:tcPr>
          <w:p w:rsidR="00A10E9E" w:rsidRPr="001D53A1" w:rsidRDefault="002106D6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10E9E" w:rsidRPr="001D53A1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662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Веденеева Л.Н.</w:t>
            </w:r>
          </w:p>
        </w:tc>
      </w:tr>
      <w:tr w:rsidR="00A10E9E" w:rsidRPr="001D53A1" w:rsidTr="00335028">
        <w:tc>
          <w:tcPr>
            <w:tcW w:w="568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134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662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53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Пестерев Н.Ю.</w:t>
            </w:r>
          </w:p>
        </w:tc>
      </w:tr>
      <w:tr w:rsidR="00A10E9E" w:rsidRPr="001D53A1" w:rsidTr="00335028">
        <w:tc>
          <w:tcPr>
            <w:tcW w:w="568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Лыжная секция</w:t>
            </w:r>
          </w:p>
        </w:tc>
        <w:tc>
          <w:tcPr>
            <w:tcW w:w="1134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662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53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Пестерев Н.Ю.</w:t>
            </w:r>
          </w:p>
        </w:tc>
      </w:tr>
      <w:tr w:rsidR="00A10E9E" w:rsidRPr="001D53A1" w:rsidTr="00335028">
        <w:tc>
          <w:tcPr>
            <w:tcW w:w="568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134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1662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53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Пестерев Н.Ю.</w:t>
            </w:r>
          </w:p>
        </w:tc>
      </w:tr>
      <w:tr w:rsidR="00A10E9E" w:rsidRPr="001D53A1" w:rsidTr="00335028">
        <w:tc>
          <w:tcPr>
            <w:tcW w:w="568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«Интеллектуальные игры»</w:t>
            </w:r>
          </w:p>
        </w:tc>
        <w:tc>
          <w:tcPr>
            <w:tcW w:w="1134" w:type="dxa"/>
          </w:tcPr>
          <w:p w:rsidR="00A10E9E" w:rsidRPr="001D53A1" w:rsidRDefault="002106D6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662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Блохина Е.Н.</w:t>
            </w:r>
          </w:p>
        </w:tc>
      </w:tr>
      <w:tr w:rsidR="00A10E9E" w:rsidRPr="001D53A1" w:rsidTr="00335028">
        <w:tc>
          <w:tcPr>
            <w:tcW w:w="568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«Шахматы в школе»</w:t>
            </w:r>
          </w:p>
        </w:tc>
        <w:tc>
          <w:tcPr>
            <w:tcW w:w="1134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662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53A1">
              <w:rPr>
                <w:rFonts w:ascii="Times New Roman" w:hAnsi="Times New Roman"/>
                <w:sz w:val="24"/>
                <w:szCs w:val="24"/>
              </w:rPr>
              <w:t>Шаманина</w:t>
            </w:r>
            <w:proofErr w:type="spellEnd"/>
            <w:r w:rsidRPr="001D53A1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A10E9E" w:rsidRPr="001D53A1" w:rsidTr="00335028">
        <w:tc>
          <w:tcPr>
            <w:tcW w:w="568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D53A1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1D53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Блохина Е.Н.</w:t>
            </w:r>
          </w:p>
        </w:tc>
      </w:tr>
      <w:tr w:rsidR="00A10E9E" w:rsidRPr="001D53A1" w:rsidTr="00335028">
        <w:tc>
          <w:tcPr>
            <w:tcW w:w="568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«ОДНК»</w:t>
            </w:r>
          </w:p>
        </w:tc>
        <w:tc>
          <w:tcPr>
            <w:tcW w:w="1134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</w:tcPr>
          <w:p w:rsidR="00A10E9E" w:rsidRPr="001D53A1" w:rsidRDefault="007128B7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6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Курицына Т.А.</w:t>
            </w:r>
          </w:p>
        </w:tc>
      </w:tr>
      <w:tr w:rsidR="00A10E9E" w:rsidRPr="001D53A1" w:rsidTr="00335028">
        <w:tc>
          <w:tcPr>
            <w:tcW w:w="568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134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662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Беляева В.В.</w:t>
            </w:r>
          </w:p>
        </w:tc>
      </w:tr>
      <w:tr w:rsidR="00A10E9E" w:rsidRPr="001D53A1" w:rsidTr="00335028">
        <w:tc>
          <w:tcPr>
            <w:tcW w:w="568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«Физкультура в школе»</w:t>
            </w:r>
          </w:p>
        </w:tc>
        <w:tc>
          <w:tcPr>
            <w:tcW w:w="1134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Пестерев Н.Ю.</w:t>
            </w:r>
          </w:p>
        </w:tc>
      </w:tr>
      <w:tr w:rsidR="00A10E9E" w:rsidRPr="001D53A1" w:rsidTr="00335028">
        <w:tc>
          <w:tcPr>
            <w:tcW w:w="568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«Занимательная физика»</w:t>
            </w:r>
          </w:p>
        </w:tc>
        <w:tc>
          <w:tcPr>
            <w:tcW w:w="1134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Пестерева В.Ф.</w:t>
            </w:r>
          </w:p>
        </w:tc>
      </w:tr>
      <w:tr w:rsidR="00A10E9E" w:rsidRPr="001D53A1" w:rsidTr="00335028">
        <w:tc>
          <w:tcPr>
            <w:tcW w:w="568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A10E9E" w:rsidRPr="001D53A1" w:rsidRDefault="00335028" w:rsidP="003350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«Занимательное </w:t>
            </w:r>
            <w:r w:rsidR="00A10E9E" w:rsidRPr="001D53A1">
              <w:rPr>
                <w:rFonts w:ascii="Times New Roman" w:hAnsi="Times New Roman"/>
                <w:sz w:val="24"/>
                <w:szCs w:val="24"/>
              </w:rPr>
              <w:t>обществознание»</w:t>
            </w:r>
          </w:p>
        </w:tc>
        <w:tc>
          <w:tcPr>
            <w:tcW w:w="1134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Беляева В.В.</w:t>
            </w:r>
          </w:p>
        </w:tc>
      </w:tr>
      <w:tr w:rsidR="00A10E9E" w:rsidRPr="001D53A1" w:rsidTr="00335028">
        <w:tc>
          <w:tcPr>
            <w:tcW w:w="568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«Кому и зачем нужна математика»</w:t>
            </w:r>
          </w:p>
        </w:tc>
        <w:tc>
          <w:tcPr>
            <w:tcW w:w="1134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A10E9E" w:rsidRPr="001D53A1" w:rsidRDefault="00A10E9E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A1">
              <w:rPr>
                <w:rFonts w:ascii="Times New Roman" w:hAnsi="Times New Roman"/>
                <w:sz w:val="24"/>
                <w:szCs w:val="24"/>
              </w:rPr>
              <w:t>Блохина Т.В.</w:t>
            </w:r>
          </w:p>
        </w:tc>
      </w:tr>
      <w:tr w:rsidR="00335028" w:rsidRPr="001D53A1" w:rsidTr="00335028">
        <w:tc>
          <w:tcPr>
            <w:tcW w:w="568" w:type="dxa"/>
          </w:tcPr>
          <w:p w:rsidR="00335028" w:rsidRPr="001D53A1" w:rsidRDefault="00335028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335028" w:rsidRPr="001D53A1" w:rsidRDefault="00335028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«Подвижные игры»</w:t>
            </w:r>
          </w:p>
        </w:tc>
        <w:tc>
          <w:tcPr>
            <w:tcW w:w="1134" w:type="dxa"/>
          </w:tcPr>
          <w:p w:rsidR="00335028" w:rsidRPr="001D53A1" w:rsidRDefault="00335028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62" w:type="dxa"/>
          </w:tcPr>
          <w:p w:rsidR="00335028" w:rsidRPr="001D53A1" w:rsidRDefault="00335028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335028" w:rsidRPr="001D53A1" w:rsidRDefault="00335028" w:rsidP="00A10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Т.С.</w:t>
            </w:r>
          </w:p>
        </w:tc>
      </w:tr>
    </w:tbl>
    <w:p w:rsidR="00A10E9E" w:rsidRDefault="00A10E9E" w:rsidP="00A10E9E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0E9E" w:rsidRDefault="00A10E9E" w:rsidP="00A10E9E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C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Как видно из таблицы, в школе большинство секций, кружков, курсов познавательного характера и спортивно-оздоровительного направления. Это связано с пожеланиями детей и родителей в углублении знаний по предметам, которые необходимы для более успешной сдачи экзаменов. Многим интересно заниматься спортом.</w:t>
      </w:r>
    </w:p>
    <w:p w:rsidR="000414AD" w:rsidRDefault="00A10E9E" w:rsidP="00A10E9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D37F3">
        <w:rPr>
          <w:rFonts w:ascii="Times New Roman" w:hAnsi="Times New Roman"/>
          <w:sz w:val="24"/>
          <w:szCs w:val="24"/>
        </w:rPr>
        <w:t xml:space="preserve">     К сожалению, </w:t>
      </w:r>
      <w:r>
        <w:rPr>
          <w:rFonts w:ascii="Times New Roman" w:hAnsi="Times New Roman"/>
          <w:sz w:val="24"/>
          <w:szCs w:val="24"/>
        </w:rPr>
        <w:t xml:space="preserve">среди кружков и </w:t>
      </w:r>
      <w:r w:rsidRPr="001D37F3">
        <w:rPr>
          <w:rFonts w:ascii="Times New Roman" w:hAnsi="Times New Roman"/>
          <w:sz w:val="24"/>
          <w:szCs w:val="24"/>
        </w:rPr>
        <w:t>курсов отсутствуют кружки и курсы</w:t>
      </w:r>
      <w:r w:rsidR="001371B1">
        <w:rPr>
          <w:rFonts w:ascii="Times New Roman" w:hAnsi="Times New Roman"/>
          <w:sz w:val="24"/>
          <w:szCs w:val="24"/>
        </w:rPr>
        <w:t xml:space="preserve"> художественной направленности, на этот вопрос следует  обратить внимание  в 2023 году.</w:t>
      </w:r>
    </w:p>
    <w:p w:rsidR="001371B1" w:rsidRPr="001D37F3" w:rsidRDefault="001371B1" w:rsidP="00A10E9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10E9E" w:rsidRDefault="00A10E9E" w:rsidP="00A10E9E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14AD">
        <w:rPr>
          <w:rFonts w:ascii="Times New Roman" w:hAnsi="Times New Roman"/>
          <w:b/>
          <w:sz w:val="24"/>
          <w:szCs w:val="24"/>
          <w:lang w:eastAsia="ru-RU"/>
        </w:rPr>
        <w:t>Работа с родителями и общественностью (социумом).</w:t>
      </w:r>
    </w:p>
    <w:p w:rsidR="000414AD" w:rsidRPr="000414AD" w:rsidRDefault="000414AD" w:rsidP="00A10E9E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10E9E" w:rsidRPr="00005945" w:rsidRDefault="00A10E9E" w:rsidP="00A10E9E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</w:t>
      </w:r>
      <w:r w:rsidRPr="00005945">
        <w:rPr>
          <w:rFonts w:ascii="Times New Roman" w:hAnsi="Times New Roman"/>
          <w:sz w:val="24"/>
          <w:szCs w:val="24"/>
          <w:lang w:eastAsia="ru-RU"/>
        </w:rPr>
        <w:t>Анализируя взаимодействие с родительской общественностью, можно отметить, что в школе созданы благоприятные условия для взаимодействия всех участников учебно-воспитательного процесса: детей, родителей, учителей, наблюдается качественное взаимодействие с родителями в интересах развития личн</w:t>
      </w:r>
      <w:r>
        <w:rPr>
          <w:rFonts w:ascii="Times New Roman" w:hAnsi="Times New Roman"/>
          <w:sz w:val="24"/>
          <w:szCs w:val="24"/>
          <w:lang w:eastAsia="ru-RU"/>
        </w:rPr>
        <w:t>ости ребё</w:t>
      </w:r>
      <w:r w:rsidRPr="00005945">
        <w:rPr>
          <w:rFonts w:ascii="Times New Roman" w:hAnsi="Times New Roman"/>
          <w:sz w:val="24"/>
          <w:szCs w:val="24"/>
          <w:lang w:eastAsia="ru-RU"/>
        </w:rPr>
        <w:t>нка.</w:t>
      </w:r>
    </w:p>
    <w:p w:rsidR="00A10E9E" w:rsidRPr="00005945" w:rsidRDefault="00A10E9E" w:rsidP="00A10E9E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94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Проведё</w:t>
      </w:r>
      <w:r w:rsidRPr="00005945">
        <w:rPr>
          <w:rFonts w:ascii="Times New Roman" w:hAnsi="Times New Roman"/>
          <w:sz w:val="24"/>
          <w:szCs w:val="24"/>
          <w:lang w:eastAsia="ru-RU"/>
        </w:rPr>
        <w:t>н ряд внеклассных мероприятий по организации совместной общественно значимой деятельности и досуга родителей и обучающихся: праздн</w:t>
      </w:r>
      <w:r>
        <w:rPr>
          <w:rFonts w:ascii="Times New Roman" w:hAnsi="Times New Roman"/>
          <w:sz w:val="24"/>
          <w:szCs w:val="24"/>
          <w:lang w:eastAsia="ru-RU"/>
        </w:rPr>
        <w:t xml:space="preserve">ик Золотой осени, </w:t>
      </w:r>
      <w:r w:rsidRPr="00005945">
        <w:rPr>
          <w:rFonts w:ascii="Times New Roman" w:hAnsi="Times New Roman"/>
          <w:sz w:val="24"/>
          <w:szCs w:val="24"/>
          <w:lang w:eastAsia="ru-RU"/>
        </w:rPr>
        <w:t>новогодние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праздники, конкурс рисунков ко Дню матери, Дню защитника Отечества, Международному женскому дню</w:t>
      </w:r>
      <w:r w:rsidRPr="00005945">
        <w:rPr>
          <w:rFonts w:ascii="Times New Roman" w:hAnsi="Times New Roman"/>
          <w:sz w:val="24"/>
          <w:szCs w:val="24"/>
          <w:lang w:eastAsia="ru-RU"/>
        </w:rPr>
        <w:t>.</w:t>
      </w:r>
    </w:p>
    <w:p w:rsidR="00A10E9E" w:rsidRPr="00005945" w:rsidRDefault="00A10E9E" w:rsidP="00A10E9E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005945">
        <w:rPr>
          <w:rFonts w:ascii="Times New Roman" w:hAnsi="Times New Roman"/>
          <w:sz w:val="24"/>
          <w:szCs w:val="24"/>
          <w:lang w:eastAsia="ru-RU"/>
        </w:rPr>
        <w:t xml:space="preserve">Родители являются помощниками классных руководителей  в организации </w:t>
      </w:r>
      <w:r>
        <w:rPr>
          <w:rFonts w:ascii="Times New Roman" w:hAnsi="Times New Roman"/>
          <w:sz w:val="24"/>
          <w:szCs w:val="24"/>
          <w:lang w:eastAsia="ru-RU"/>
        </w:rPr>
        <w:t>праздников,</w:t>
      </w:r>
      <w:r w:rsidRPr="00005945">
        <w:rPr>
          <w:rFonts w:ascii="Times New Roman" w:hAnsi="Times New Roman"/>
          <w:sz w:val="24"/>
          <w:szCs w:val="24"/>
          <w:lang w:eastAsia="ru-RU"/>
        </w:rPr>
        <w:t xml:space="preserve"> утренников, выпускных вечеров. Организовано педагогическое просвещение родителей по вопросам воспитания 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по темам: «Об итогах учебного года</w:t>
      </w:r>
      <w:r w:rsidRPr="00005945">
        <w:rPr>
          <w:rFonts w:ascii="Times New Roman" w:hAnsi="Times New Roman"/>
          <w:sz w:val="24"/>
          <w:szCs w:val="24"/>
          <w:lang w:eastAsia="ru-RU"/>
        </w:rPr>
        <w:t xml:space="preserve">», «Ознакомление с Положением об итоговой аттестации учащихся», «О пропуске на </w:t>
      </w:r>
      <w:r>
        <w:rPr>
          <w:rFonts w:ascii="Times New Roman" w:hAnsi="Times New Roman"/>
          <w:sz w:val="24"/>
          <w:szCs w:val="24"/>
          <w:lang w:eastAsia="ru-RU"/>
        </w:rPr>
        <w:t xml:space="preserve">ОГЭ и </w:t>
      </w:r>
      <w:r w:rsidRPr="00005945">
        <w:rPr>
          <w:rFonts w:ascii="Times New Roman" w:hAnsi="Times New Roman"/>
          <w:sz w:val="24"/>
          <w:szCs w:val="24"/>
          <w:lang w:eastAsia="ru-RU"/>
        </w:rPr>
        <w:t>ЕГЭ. Итоги диаг</w:t>
      </w:r>
      <w:r>
        <w:rPr>
          <w:rFonts w:ascii="Times New Roman" w:hAnsi="Times New Roman"/>
          <w:sz w:val="24"/>
          <w:szCs w:val="24"/>
          <w:lang w:eastAsia="ru-RU"/>
        </w:rPr>
        <w:t>ностической работы».         </w:t>
      </w:r>
    </w:p>
    <w:p w:rsidR="00A10E9E" w:rsidRDefault="00A10E9E" w:rsidP="00A10E9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lastRenderedPageBreak/>
        <w:t xml:space="preserve">      </w:t>
      </w:r>
      <w:r w:rsidRPr="00005945">
        <w:rPr>
          <w:rFonts w:ascii="Times New Roman" w:hAnsi="Times New Roman"/>
          <w:sz w:val="24"/>
          <w:szCs w:val="24"/>
        </w:rPr>
        <w:t xml:space="preserve">В целях  укрепления взаимодействия семьи и школы, </w:t>
      </w:r>
      <w:r w:rsidRPr="0003616B">
        <w:rPr>
          <w:rFonts w:ascii="Times New Roman" w:hAnsi="Times New Roman"/>
          <w:sz w:val="24"/>
          <w:szCs w:val="24"/>
        </w:rPr>
        <w:t>повышения воспитательного потенциала родительской общественности, обеспечения открытости системы образования было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16B">
        <w:rPr>
          <w:rFonts w:ascii="Times New Roman" w:hAnsi="Times New Roman"/>
          <w:sz w:val="24"/>
          <w:szCs w:val="24"/>
        </w:rPr>
        <w:t xml:space="preserve">проведено </w:t>
      </w:r>
      <w:r>
        <w:rPr>
          <w:rFonts w:ascii="Times New Roman" w:hAnsi="Times New Roman"/>
          <w:sz w:val="24"/>
          <w:szCs w:val="24"/>
        </w:rPr>
        <w:t>одно общешкольное собрание:</w:t>
      </w:r>
      <w:r w:rsidRPr="00036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«Организация питания в школе» в апреле</w:t>
      </w:r>
      <w:r w:rsidRPr="0003616B">
        <w:rPr>
          <w:rFonts w:ascii="Times New Roman" w:hAnsi="Times New Roman"/>
          <w:sz w:val="24"/>
          <w:szCs w:val="24"/>
        </w:rPr>
        <w:t>.</w:t>
      </w:r>
    </w:p>
    <w:p w:rsidR="000414AD" w:rsidRPr="001371B1" w:rsidRDefault="00A10E9E" w:rsidP="001371B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05945">
        <w:rPr>
          <w:rFonts w:ascii="Times New Roman" w:hAnsi="Times New Roman"/>
          <w:sz w:val="24"/>
          <w:szCs w:val="24"/>
        </w:rPr>
        <w:t>Школа успе</w:t>
      </w:r>
      <w:r>
        <w:rPr>
          <w:rFonts w:ascii="Times New Roman" w:hAnsi="Times New Roman"/>
          <w:sz w:val="24"/>
          <w:szCs w:val="24"/>
        </w:rPr>
        <w:t>шно сотрудничает с центром «Гармония», ДЮСШ, ЦВР, Домом Детского творчества</w:t>
      </w:r>
      <w:r w:rsidRPr="0000594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библиотекой им. Сурикова, с культурными центрами ДК «Чайка»</w:t>
      </w:r>
      <w:r w:rsidRPr="00005945">
        <w:rPr>
          <w:rFonts w:ascii="Times New Roman" w:hAnsi="Times New Roman"/>
          <w:sz w:val="24"/>
          <w:szCs w:val="24"/>
        </w:rPr>
        <w:t>, включая в работу всех участников образовательного процесса</w:t>
      </w:r>
      <w:r>
        <w:rPr>
          <w:rFonts w:ascii="Times New Roman" w:hAnsi="Times New Roman"/>
          <w:sz w:val="24"/>
          <w:szCs w:val="24"/>
        </w:rPr>
        <w:t>.</w:t>
      </w:r>
    </w:p>
    <w:p w:rsidR="000414AD" w:rsidRDefault="000414AD" w:rsidP="00A10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10E9E" w:rsidRPr="000414AD" w:rsidRDefault="00A10E9E" w:rsidP="00A10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414AD">
        <w:rPr>
          <w:rFonts w:ascii="Times New Roman" w:hAnsi="Times New Roman"/>
          <w:b/>
          <w:sz w:val="24"/>
          <w:szCs w:val="24"/>
        </w:rPr>
        <w:t>Летняя занятость и оздоровление</w:t>
      </w:r>
    </w:p>
    <w:p w:rsidR="00A10E9E" w:rsidRPr="00B352B6" w:rsidRDefault="00A10E9E" w:rsidP="00A10E9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352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В июне при школе работал пришкольный лагерь</w:t>
      </w:r>
      <w:r w:rsidR="003749F0">
        <w:rPr>
          <w:rFonts w:ascii="Times New Roman" w:hAnsi="Times New Roman"/>
          <w:sz w:val="24"/>
          <w:szCs w:val="24"/>
        </w:rPr>
        <w:t xml:space="preserve"> «Солнышко», где оздоровилось 25 детей</w:t>
      </w:r>
      <w:r w:rsidRPr="00B352B6">
        <w:rPr>
          <w:rFonts w:ascii="Times New Roman" w:hAnsi="Times New Roman"/>
          <w:sz w:val="24"/>
          <w:szCs w:val="24"/>
        </w:rPr>
        <w:t xml:space="preserve">. Как и учащиеся, так и родители довольны организацией работы лагеря и  всеми проводимыми мероприятиями. </w:t>
      </w:r>
      <w:r>
        <w:rPr>
          <w:rFonts w:ascii="Times New Roman" w:hAnsi="Times New Roman"/>
          <w:sz w:val="24"/>
          <w:szCs w:val="24"/>
        </w:rPr>
        <w:t>В</w:t>
      </w:r>
      <w:r w:rsidRPr="00B352B6">
        <w:rPr>
          <w:rFonts w:ascii="Times New Roman" w:hAnsi="Times New Roman"/>
          <w:sz w:val="24"/>
          <w:szCs w:val="24"/>
        </w:rPr>
        <w:t xml:space="preserve"> этом году работа</w:t>
      </w:r>
      <w:r>
        <w:rPr>
          <w:rFonts w:ascii="Times New Roman" w:hAnsi="Times New Roman"/>
          <w:sz w:val="24"/>
          <w:szCs w:val="24"/>
        </w:rPr>
        <w:t>, как и раньше,</w:t>
      </w:r>
      <w:r w:rsidRPr="00B352B6">
        <w:rPr>
          <w:rFonts w:ascii="Times New Roman" w:hAnsi="Times New Roman"/>
          <w:sz w:val="24"/>
          <w:szCs w:val="24"/>
        </w:rPr>
        <w:t xml:space="preserve"> велась по программе</w:t>
      </w:r>
      <w:r>
        <w:rPr>
          <w:rFonts w:ascii="Times New Roman" w:hAnsi="Times New Roman"/>
          <w:sz w:val="24"/>
          <w:szCs w:val="24"/>
        </w:rPr>
        <w:t xml:space="preserve">, целями которой было </w:t>
      </w:r>
      <w:r w:rsidRPr="00B352B6">
        <w:rPr>
          <w:rFonts w:ascii="Times New Roman" w:hAnsi="Times New Roman"/>
          <w:sz w:val="24"/>
          <w:szCs w:val="24"/>
        </w:rPr>
        <w:t xml:space="preserve">воспитание любви к  Родине, к родному краю; создание оптимальных условий, обеспечивающих полноценный отдых детей, их оздоровление и творческое развитие в условиях лагеря с дневным пребыванием детей. </w:t>
      </w:r>
    </w:p>
    <w:p w:rsidR="00A10E9E" w:rsidRPr="00B352B6" w:rsidRDefault="00A10E9E" w:rsidP="00A10E9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352B6">
        <w:rPr>
          <w:rFonts w:ascii="Times New Roman" w:hAnsi="Times New Roman"/>
          <w:sz w:val="24"/>
          <w:szCs w:val="24"/>
        </w:rPr>
        <w:t xml:space="preserve">     В основ</w:t>
      </w:r>
      <w:r>
        <w:rPr>
          <w:rFonts w:ascii="Times New Roman" w:hAnsi="Times New Roman"/>
          <w:sz w:val="24"/>
          <w:szCs w:val="24"/>
        </w:rPr>
        <w:t>е развития лагерной смены лежит</w:t>
      </w:r>
      <w:r w:rsidRPr="00B352B6">
        <w:rPr>
          <w:rFonts w:ascii="Times New Roman" w:hAnsi="Times New Roman"/>
          <w:sz w:val="24"/>
          <w:szCs w:val="24"/>
        </w:rPr>
        <w:t xml:space="preserve"> идея сюжетно-ролевой игры. </w:t>
      </w:r>
      <w:r w:rsidRPr="00B80A40">
        <w:rPr>
          <w:rFonts w:ascii="Times New Roman" w:hAnsi="Times New Roman"/>
          <w:sz w:val="24"/>
          <w:szCs w:val="24"/>
        </w:rPr>
        <w:t>В этом году участники пришкольного оздоровительного лаге</w:t>
      </w:r>
      <w:r>
        <w:rPr>
          <w:rFonts w:ascii="Times New Roman" w:hAnsi="Times New Roman"/>
          <w:sz w:val="24"/>
          <w:szCs w:val="24"/>
        </w:rPr>
        <w:t>ря в виде двух экипажей «Лунатики» и «</w:t>
      </w:r>
      <w:proofErr w:type="spellStart"/>
      <w:r>
        <w:rPr>
          <w:rFonts w:ascii="Times New Roman" w:hAnsi="Times New Roman"/>
          <w:sz w:val="24"/>
          <w:szCs w:val="24"/>
        </w:rPr>
        <w:t>Неугомон</w:t>
      </w:r>
      <w:proofErr w:type="spellEnd"/>
      <w:r w:rsidRPr="00B80A4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помогали Маленькому принцу, герою сказки Сент-Экзюпери, вернуться на свою планету: стать его друзьями, соорудить ракету (две – на выбор), </w:t>
      </w:r>
      <w:r w:rsidRPr="00F202BF">
        <w:rPr>
          <w:rFonts w:ascii="Times New Roman" w:hAnsi="Times New Roman"/>
          <w:sz w:val="24"/>
          <w:szCs w:val="24"/>
        </w:rPr>
        <w:t>пополнить запас топлива для космического корабля</w:t>
      </w:r>
      <w:r w:rsidR="003749F0">
        <w:rPr>
          <w:rFonts w:ascii="Times New Roman" w:hAnsi="Times New Roman"/>
          <w:sz w:val="24"/>
          <w:szCs w:val="24"/>
        </w:rPr>
        <w:t xml:space="preserve">. </w:t>
      </w:r>
      <w:r w:rsidRPr="00B352B6">
        <w:rPr>
          <w:rFonts w:ascii="Times New Roman" w:hAnsi="Times New Roman"/>
          <w:sz w:val="24"/>
          <w:szCs w:val="24"/>
        </w:rPr>
        <w:t>Каждый день был расписан по минутам: обязательная зарядка, линейка, с</w:t>
      </w:r>
      <w:r>
        <w:rPr>
          <w:rFonts w:ascii="Times New Roman" w:hAnsi="Times New Roman"/>
          <w:sz w:val="24"/>
          <w:szCs w:val="24"/>
        </w:rPr>
        <w:t xml:space="preserve">портивный час, </w:t>
      </w:r>
      <w:r w:rsidRPr="00B352B6">
        <w:rPr>
          <w:rFonts w:ascii="Times New Roman" w:hAnsi="Times New Roman"/>
          <w:sz w:val="24"/>
          <w:szCs w:val="24"/>
        </w:rPr>
        <w:t xml:space="preserve">мероприятия по плану, прогулки, игры на воздухе. Каждый день – </w:t>
      </w:r>
      <w:r>
        <w:rPr>
          <w:rFonts w:ascii="Times New Roman" w:hAnsi="Times New Roman"/>
          <w:sz w:val="24"/>
          <w:szCs w:val="24"/>
        </w:rPr>
        <w:t>тематический с определением дел данной тематики</w:t>
      </w:r>
      <w:r w:rsidRPr="00B352B6">
        <w:rPr>
          <w:rFonts w:ascii="Times New Roman" w:hAnsi="Times New Roman"/>
          <w:sz w:val="24"/>
          <w:szCs w:val="24"/>
        </w:rPr>
        <w:t xml:space="preserve">. Дети с удовольствием участвовали во всех мероприятиях. Особый интерес вызывали у детей подвижные игры, </w:t>
      </w:r>
      <w:proofErr w:type="spellStart"/>
      <w:r>
        <w:rPr>
          <w:rFonts w:ascii="Times New Roman" w:hAnsi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B352B6">
        <w:rPr>
          <w:rFonts w:ascii="Times New Roman" w:hAnsi="Times New Roman"/>
          <w:sz w:val="24"/>
          <w:szCs w:val="24"/>
        </w:rPr>
        <w:t xml:space="preserve">спортивные состязания. Большое внимание педагоги уделяли профилактике заболеваний, пропаганде ЗОЖ, безопасности детей. </w:t>
      </w:r>
    </w:p>
    <w:p w:rsidR="00A10E9E" w:rsidRPr="00B352B6" w:rsidRDefault="00A10E9E" w:rsidP="00A10E9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352B6">
        <w:rPr>
          <w:rFonts w:ascii="Times New Roman" w:hAnsi="Times New Roman"/>
          <w:sz w:val="24"/>
          <w:szCs w:val="24"/>
        </w:rPr>
        <w:t xml:space="preserve">      П</w:t>
      </w:r>
      <w:r>
        <w:rPr>
          <w:rFonts w:ascii="Times New Roman" w:hAnsi="Times New Roman"/>
          <w:sz w:val="24"/>
          <w:szCs w:val="24"/>
        </w:rPr>
        <w:t>едагоги и фельдшер ФАП п</w:t>
      </w:r>
      <w:r w:rsidRPr="00B352B6">
        <w:rPr>
          <w:rFonts w:ascii="Times New Roman" w:hAnsi="Times New Roman"/>
          <w:sz w:val="24"/>
          <w:szCs w:val="24"/>
        </w:rPr>
        <w:t xml:space="preserve">роводили интеллектуальные </w:t>
      </w:r>
      <w:r>
        <w:rPr>
          <w:rFonts w:ascii="Times New Roman" w:hAnsi="Times New Roman"/>
          <w:sz w:val="24"/>
          <w:szCs w:val="24"/>
        </w:rPr>
        <w:t xml:space="preserve">игры и </w:t>
      </w:r>
      <w:r w:rsidRPr="00B352B6">
        <w:rPr>
          <w:rFonts w:ascii="Times New Roman" w:hAnsi="Times New Roman"/>
          <w:sz w:val="24"/>
          <w:szCs w:val="24"/>
        </w:rPr>
        <w:t>конкурсы, ринги, викторины, беседы «</w:t>
      </w:r>
      <w:r>
        <w:rPr>
          <w:rFonts w:ascii="Times New Roman" w:hAnsi="Times New Roman"/>
          <w:sz w:val="24"/>
          <w:szCs w:val="24"/>
        </w:rPr>
        <w:t>О здоровом</w:t>
      </w:r>
      <w:r w:rsidRPr="00B352B6">
        <w:rPr>
          <w:rFonts w:ascii="Times New Roman" w:hAnsi="Times New Roman"/>
          <w:sz w:val="24"/>
          <w:szCs w:val="24"/>
        </w:rPr>
        <w:t xml:space="preserve"> образ</w:t>
      </w:r>
      <w:r>
        <w:rPr>
          <w:rFonts w:ascii="Times New Roman" w:hAnsi="Times New Roman"/>
          <w:sz w:val="24"/>
          <w:szCs w:val="24"/>
        </w:rPr>
        <w:t>е жизни», «Моя л</w:t>
      </w:r>
      <w:r w:rsidRPr="00B352B6">
        <w:rPr>
          <w:rFonts w:ascii="Times New Roman" w:hAnsi="Times New Roman"/>
          <w:sz w:val="24"/>
          <w:szCs w:val="24"/>
        </w:rPr>
        <w:t>ичная гигиена». Ежедневно проводились минутки зд</w:t>
      </w:r>
      <w:r>
        <w:rPr>
          <w:rFonts w:ascii="Times New Roman" w:hAnsi="Times New Roman"/>
          <w:sz w:val="24"/>
          <w:szCs w:val="24"/>
        </w:rPr>
        <w:t>оровья. Традиционно осуществлялось сотрудничество</w:t>
      </w:r>
      <w:r w:rsidRPr="00B352B6">
        <w:rPr>
          <w:rFonts w:ascii="Times New Roman" w:hAnsi="Times New Roman"/>
          <w:sz w:val="24"/>
          <w:szCs w:val="24"/>
        </w:rPr>
        <w:t xml:space="preserve"> с сельской </w:t>
      </w:r>
      <w:r>
        <w:rPr>
          <w:rFonts w:ascii="Times New Roman" w:hAnsi="Times New Roman"/>
          <w:sz w:val="24"/>
          <w:szCs w:val="24"/>
        </w:rPr>
        <w:t>библиотекой</w:t>
      </w:r>
      <w:r w:rsidRPr="00B352B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Совместно были организованы и проведены Пушкинский день и </w:t>
      </w:r>
      <w:r w:rsidRPr="00B352B6">
        <w:rPr>
          <w:rFonts w:ascii="Times New Roman" w:hAnsi="Times New Roman"/>
          <w:sz w:val="24"/>
          <w:szCs w:val="24"/>
        </w:rPr>
        <w:t xml:space="preserve">День Памяти «Никто не </w:t>
      </w:r>
      <w:r>
        <w:rPr>
          <w:rFonts w:ascii="Times New Roman" w:hAnsi="Times New Roman"/>
          <w:sz w:val="24"/>
          <w:szCs w:val="24"/>
        </w:rPr>
        <w:t>забыт, ничто не забыто»</w:t>
      </w:r>
      <w:r w:rsidRPr="00B352B6">
        <w:rPr>
          <w:rFonts w:ascii="Times New Roman" w:hAnsi="Times New Roman"/>
          <w:sz w:val="24"/>
          <w:szCs w:val="24"/>
        </w:rPr>
        <w:t xml:space="preserve">. </w:t>
      </w:r>
    </w:p>
    <w:p w:rsidR="00A10E9E" w:rsidRDefault="00A10E9E" w:rsidP="00A10E9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352B6">
        <w:rPr>
          <w:rFonts w:ascii="Times New Roman" w:hAnsi="Times New Roman"/>
          <w:sz w:val="24"/>
          <w:szCs w:val="24"/>
        </w:rPr>
        <w:t xml:space="preserve">      Питание детей было разнообразным, 2-х</w:t>
      </w:r>
      <w:r>
        <w:rPr>
          <w:rFonts w:ascii="Times New Roman" w:hAnsi="Times New Roman"/>
          <w:sz w:val="24"/>
          <w:szCs w:val="24"/>
        </w:rPr>
        <w:t xml:space="preserve"> разовым. Ребята </w:t>
      </w:r>
      <w:r w:rsidRPr="00B352B6">
        <w:rPr>
          <w:rFonts w:ascii="Times New Roman" w:hAnsi="Times New Roman"/>
          <w:sz w:val="24"/>
          <w:szCs w:val="24"/>
        </w:rPr>
        <w:t>получали второй</w:t>
      </w:r>
      <w:r>
        <w:rPr>
          <w:rFonts w:ascii="Times New Roman" w:hAnsi="Times New Roman"/>
          <w:sz w:val="24"/>
          <w:szCs w:val="24"/>
        </w:rPr>
        <w:t xml:space="preserve"> завтрак, в который входили</w:t>
      </w:r>
      <w:r w:rsidRPr="00B352B6">
        <w:rPr>
          <w:rFonts w:ascii="Times New Roman" w:hAnsi="Times New Roman"/>
          <w:sz w:val="24"/>
          <w:szCs w:val="24"/>
        </w:rPr>
        <w:t xml:space="preserve"> соки и фрукт</w:t>
      </w:r>
      <w:r>
        <w:rPr>
          <w:rFonts w:ascii="Times New Roman" w:hAnsi="Times New Roman"/>
          <w:sz w:val="24"/>
          <w:szCs w:val="24"/>
        </w:rPr>
        <w:t xml:space="preserve">ы. Фрукты давали на обед </w:t>
      </w:r>
      <w:r w:rsidRPr="00B352B6">
        <w:rPr>
          <w:rFonts w:ascii="Times New Roman" w:hAnsi="Times New Roman"/>
          <w:sz w:val="24"/>
          <w:szCs w:val="24"/>
        </w:rPr>
        <w:t>каждый день</w:t>
      </w:r>
      <w:r>
        <w:rPr>
          <w:rFonts w:ascii="Times New Roman" w:hAnsi="Times New Roman"/>
          <w:sz w:val="24"/>
          <w:szCs w:val="24"/>
        </w:rPr>
        <w:t>.</w:t>
      </w:r>
    </w:p>
    <w:p w:rsidR="00A10E9E" w:rsidRDefault="00A10E9E" w:rsidP="00A10E9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55D93">
        <w:rPr>
          <w:rFonts w:ascii="Times New Roman" w:hAnsi="Times New Roman"/>
          <w:sz w:val="24"/>
          <w:szCs w:val="24"/>
        </w:rPr>
        <w:t xml:space="preserve">  </w:t>
      </w:r>
    </w:p>
    <w:p w:rsidR="00A10E9E" w:rsidRPr="00955D93" w:rsidRDefault="00A10E9E" w:rsidP="00A10E9E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5D93">
        <w:rPr>
          <w:rFonts w:ascii="Times New Roman" w:hAnsi="Times New Roman"/>
          <w:b/>
          <w:sz w:val="24"/>
          <w:szCs w:val="24"/>
          <w:lang w:eastAsia="ru-RU"/>
        </w:rPr>
        <w:t>Общие выводы об итогах воспитательной работы в ОУ.</w:t>
      </w:r>
    </w:p>
    <w:p w:rsidR="00A10E9E" w:rsidRPr="00955D93" w:rsidRDefault="00A10E9E" w:rsidP="00A10E9E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55D93">
        <w:rPr>
          <w:rFonts w:ascii="Times New Roman" w:hAnsi="Times New Roman"/>
          <w:sz w:val="24"/>
          <w:szCs w:val="24"/>
          <w:lang w:eastAsia="ru-RU"/>
        </w:rPr>
        <w:t>Воспитательная образовательная система становится приоритетной в школе. Система воспитательной работы школы является основной составляющей деятельности педагогов, интегрированной в общий процесс обучения и воспитания.</w:t>
      </w:r>
    </w:p>
    <w:p w:rsidR="00A10E9E" w:rsidRDefault="00A10E9E" w:rsidP="00A10E9E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Проведё</w:t>
      </w:r>
      <w:r w:rsidRPr="00955D93">
        <w:rPr>
          <w:rFonts w:ascii="Times New Roman" w:hAnsi="Times New Roman"/>
          <w:sz w:val="24"/>
          <w:szCs w:val="24"/>
          <w:lang w:eastAsia="ru-RU"/>
        </w:rPr>
        <w:t>нную в</w:t>
      </w:r>
      <w:r>
        <w:rPr>
          <w:rFonts w:ascii="Times New Roman" w:hAnsi="Times New Roman"/>
          <w:sz w:val="24"/>
          <w:szCs w:val="24"/>
          <w:lang w:eastAsia="ru-RU"/>
        </w:rPr>
        <w:t>оспитательную работу в ОУ в</w:t>
      </w:r>
      <w:r w:rsidR="000414AD">
        <w:rPr>
          <w:rFonts w:ascii="Times New Roman" w:hAnsi="Times New Roman"/>
          <w:sz w:val="24"/>
          <w:szCs w:val="24"/>
          <w:lang w:eastAsia="ru-RU"/>
        </w:rPr>
        <w:t xml:space="preserve"> 2022</w:t>
      </w:r>
      <w:r w:rsidRPr="00955D93">
        <w:rPr>
          <w:rFonts w:ascii="Times New Roman" w:hAnsi="Times New Roman"/>
          <w:sz w:val="24"/>
          <w:szCs w:val="24"/>
          <w:lang w:eastAsia="ru-RU"/>
        </w:rPr>
        <w:t xml:space="preserve"> учебном году считать удовлетворительной.</w:t>
      </w:r>
    </w:p>
    <w:p w:rsidR="00A10E9E" w:rsidRPr="0003616B" w:rsidRDefault="00A10E9E" w:rsidP="00A10E9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C0B1F">
        <w:rPr>
          <w:rFonts w:ascii="Times New Roman" w:hAnsi="Times New Roman"/>
          <w:sz w:val="24"/>
          <w:szCs w:val="24"/>
        </w:rPr>
        <w:t xml:space="preserve">Можно считать, что </w:t>
      </w:r>
      <w:r w:rsidRPr="0003616B">
        <w:rPr>
          <w:rFonts w:ascii="Times New Roman" w:hAnsi="Times New Roman"/>
          <w:sz w:val="24"/>
          <w:szCs w:val="24"/>
        </w:rPr>
        <w:t xml:space="preserve"> педагогический коллектив уделял большое внимание вопросам воспитания. Все запланированные мероприятия соответствовали возрастным и психологическим особенностям детей,  были направлены на</w:t>
      </w:r>
      <w:r w:rsidR="003749F0">
        <w:rPr>
          <w:rFonts w:ascii="Times New Roman" w:hAnsi="Times New Roman"/>
          <w:sz w:val="24"/>
          <w:szCs w:val="24"/>
        </w:rPr>
        <w:t xml:space="preserve"> реализацию поставленных задач  и имели высокий воспитательный потенциал.</w:t>
      </w:r>
    </w:p>
    <w:p w:rsidR="00C54EA3" w:rsidRDefault="00C54EA3" w:rsidP="00144176">
      <w:pPr>
        <w:tabs>
          <w:tab w:val="left" w:pos="1350"/>
        </w:tabs>
      </w:pPr>
    </w:p>
    <w:p w:rsidR="00FF0C68" w:rsidRPr="001153A9" w:rsidRDefault="00FF0C68" w:rsidP="00FF0C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15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1153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1153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. </w:t>
      </w:r>
      <w:r w:rsidRPr="00115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образовательного процесса</w:t>
      </w:r>
    </w:p>
    <w:p w:rsidR="00FF0C68" w:rsidRPr="00EC52BD" w:rsidRDefault="00437C02" w:rsidP="00FF0C6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4417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4.1</w:t>
      </w:r>
      <w:r w:rsidR="00FF0C68" w:rsidRPr="0014417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="00FF0C68" w:rsidRPr="0014417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</w:t>
      </w:r>
      <w:proofErr w:type="gramEnd"/>
      <w:r w:rsidR="00FF0C68" w:rsidRPr="0014417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ведения</w:t>
      </w:r>
      <w:proofErr w:type="spellEnd"/>
      <w:r w:rsidR="00FF0C68" w:rsidRPr="0014417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о</w:t>
      </w:r>
      <w:r w:rsidR="00C54EA3" w:rsidRPr="0014417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качестве подготовки</w:t>
      </w:r>
      <w:r w:rsidR="00C54EA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обучающихся</w:t>
      </w:r>
      <w:r w:rsidR="00FF0C68" w:rsidRPr="00EC52B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образовательного учрежден</w:t>
      </w:r>
      <w:r w:rsidR="00FF0C68" w:rsidRPr="00EC52BD">
        <w:rPr>
          <w:b/>
          <w:bCs/>
          <w:iCs/>
          <w:color w:val="000000"/>
          <w:sz w:val="24"/>
          <w:szCs w:val="24"/>
        </w:rPr>
        <w:t>ия</w:t>
      </w:r>
    </w:p>
    <w:p w:rsidR="00FF0C68" w:rsidRDefault="00FF0C68" w:rsidP="00FF0C6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0C68" w:rsidRDefault="00FF0C68" w:rsidP="00C54EA3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успеваемости по школе </w:t>
      </w:r>
    </w:p>
    <w:p w:rsidR="00C54EA3" w:rsidRPr="00C54EA3" w:rsidRDefault="00C54EA3" w:rsidP="00240B48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417" w:type="pct"/>
        <w:tblCellSpacing w:w="0" w:type="dxa"/>
        <w:tblInd w:w="-79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75"/>
        <w:gridCol w:w="1075"/>
        <w:gridCol w:w="1321"/>
        <w:gridCol w:w="1359"/>
        <w:gridCol w:w="1063"/>
        <w:gridCol w:w="1551"/>
        <w:gridCol w:w="836"/>
        <w:gridCol w:w="1185"/>
      </w:tblGrid>
      <w:tr w:rsidR="00FF0C68" w:rsidRPr="009B775B" w:rsidTr="00240B48">
        <w:trPr>
          <w:trHeight w:val="1065"/>
          <w:tblCellSpacing w:w="0" w:type="dxa"/>
        </w:trPr>
        <w:tc>
          <w:tcPr>
            <w:tcW w:w="9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Pr="009B775B" w:rsidRDefault="00FF0C68" w:rsidP="00B047FA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5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Pr="009B775B" w:rsidRDefault="00FF0C68" w:rsidP="00B047FA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учеников</w:t>
            </w:r>
          </w:p>
        </w:tc>
        <w:tc>
          <w:tcPr>
            <w:tcW w:w="64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Pr="009B775B" w:rsidRDefault="00FF0C68" w:rsidP="00B047FA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отличников</w:t>
            </w:r>
          </w:p>
        </w:tc>
        <w:tc>
          <w:tcPr>
            <w:tcW w:w="6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Pr="009B775B" w:rsidRDefault="00FF0C68" w:rsidP="00B047FA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хорошистов</w:t>
            </w:r>
          </w:p>
        </w:tc>
        <w:tc>
          <w:tcPr>
            <w:tcW w:w="51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Pr="009B775B" w:rsidRDefault="00FF0C68" w:rsidP="00B047FA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Похваль-ные</w:t>
            </w:r>
            <w:proofErr w:type="spellEnd"/>
            <w:proofErr w:type="gramEnd"/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грамоты</w:t>
            </w:r>
          </w:p>
        </w:tc>
        <w:tc>
          <w:tcPr>
            <w:tcW w:w="7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Pr="009B775B" w:rsidRDefault="00FF0C68" w:rsidP="00B047FA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Pr="009B775B" w:rsidRDefault="00FF0C68" w:rsidP="00B047FA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  <w:proofErr w:type="spellEnd"/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5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Pr="009B775B" w:rsidRDefault="00FF0C68" w:rsidP="00B047FA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- к прошлому году</w:t>
            </w:r>
          </w:p>
        </w:tc>
      </w:tr>
      <w:tr w:rsidR="00FF0C68" w:rsidRPr="009B775B" w:rsidTr="00240B48">
        <w:trPr>
          <w:trHeight w:val="195"/>
          <w:tblCellSpacing w:w="0" w:type="dxa"/>
        </w:trPr>
        <w:tc>
          <w:tcPr>
            <w:tcW w:w="9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Pr="009B775B" w:rsidRDefault="00FF0C68" w:rsidP="00B047FA">
            <w:pPr>
              <w:shd w:val="clear" w:color="auto" w:fill="FFFFFF"/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5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Pr="009B775B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Pr="009B775B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Pr="009B775B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Pr="009B775B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Pr="009B775B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Pr="009B775B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Pr="009B775B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+4%</w:t>
            </w:r>
          </w:p>
        </w:tc>
      </w:tr>
      <w:tr w:rsidR="00FF0C68" w:rsidRPr="009B775B" w:rsidTr="00240B48">
        <w:trPr>
          <w:trHeight w:val="195"/>
          <w:tblCellSpacing w:w="0" w:type="dxa"/>
        </w:trPr>
        <w:tc>
          <w:tcPr>
            <w:tcW w:w="9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Default="00FF0C68" w:rsidP="00B047FA">
            <w:pPr>
              <w:shd w:val="clear" w:color="auto" w:fill="FFFFFF"/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5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Pr="009B775B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Pr="009B775B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F0C68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+4%</w:t>
            </w:r>
          </w:p>
        </w:tc>
      </w:tr>
      <w:tr w:rsidR="00FF0C68" w:rsidRPr="009B775B" w:rsidTr="00240B48">
        <w:trPr>
          <w:trHeight w:val="195"/>
          <w:tblCellSpacing w:w="0" w:type="dxa"/>
        </w:trPr>
        <w:tc>
          <w:tcPr>
            <w:tcW w:w="9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F0C68" w:rsidRDefault="00FF0C68" w:rsidP="00B047FA">
            <w:pPr>
              <w:shd w:val="clear" w:color="auto" w:fill="FFFFFF"/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5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F0C68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F0C68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F0C68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F0C68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F0C68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F0C68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36,3%</w:t>
            </w:r>
          </w:p>
        </w:tc>
        <w:tc>
          <w:tcPr>
            <w:tcW w:w="5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F0C68" w:rsidRDefault="00FF0C6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-4,7%</w:t>
            </w:r>
          </w:p>
        </w:tc>
      </w:tr>
      <w:tr w:rsidR="00437C02" w:rsidRPr="009B775B" w:rsidTr="00240B48">
        <w:trPr>
          <w:trHeight w:val="195"/>
          <w:tblCellSpacing w:w="0" w:type="dxa"/>
        </w:trPr>
        <w:tc>
          <w:tcPr>
            <w:tcW w:w="9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37C02" w:rsidRDefault="00437C02" w:rsidP="00B047FA">
            <w:pPr>
              <w:shd w:val="clear" w:color="auto" w:fill="FFFFFF"/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37C02" w:rsidRDefault="00437C02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37C02" w:rsidRDefault="00437C02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37C02" w:rsidRDefault="00240B4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37C02" w:rsidRDefault="00437C02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37C02" w:rsidRDefault="00240B4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37C02" w:rsidRDefault="00240B4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5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37C02" w:rsidRDefault="00240B4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+6,7%</w:t>
            </w:r>
          </w:p>
        </w:tc>
      </w:tr>
      <w:tr w:rsidR="00144176" w:rsidRPr="009B775B" w:rsidTr="00240B48">
        <w:trPr>
          <w:trHeight w:val="195"/>
          <w:tblCellSpacing w:w="0" w:type="dxa"/>
        </w:trPr>
        <w:tc>
          <w:tcPr>
            <w:tcW w:w="9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44176" w:rsidRDefault="00144176" w:rsidP="00B047FA">
            <w:pPr>
              <w:shd w:val="clear" w:color="auto" w:fill="FFFFFF"/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5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44176" w:rsidRDefault="00CC56D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44176" w:rsidRDefault="00690CE0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44176" w:rsidRDefault="00690CE0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44176" w:rsidRDefault="00144176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44176" w:rsidRDefault="00CC56D8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44176" w:rsidRDefault="006B4AF7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CC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44176" w:rsidRDefault="006B4AF7" w:rsidP="00B047FA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- 1,0%</w:t>
            </w:r>
          </w:p>
        </w:tc>
      </w:tr>
    </w:tbl>
    <w:p w:rsidR="00144176" w:rsidRDefault="00144176" w:rsidP="00707D3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C68" w:rsidRPr="00707D35" w:rsidRDefault="00FF0C68" w:rsidP="00707D3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07D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7D35">
        <w:rPr>
          <w:rFonts w:ascii="Times New Roman" w:hAnsi="Times New Roman" w:cs="Times New Roman"/>
          <w:sz w:val="24"/>
          <w:szCs w:val="24"/>
          <w:lang w:eastAsia="ru-RU"/>
        </w:rPr>
        <w:t>На  конец</w:t>
      </w:r>
      <w:proofErr w:type="gramEnd"/>
      <w:r w:rsidRPr="00707D3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B4AF7">
        <w:rPr>
          <w:rFonts w:ascii="Times New Roman" w:hAnsi="Times New Roman" w:cs="Times New Roman"/>
          <w:sz w:val="24"/>
          <w:szCs w:val="24"/>
          <w:lang w:eastAsia="ru-RU"/>
        </w:rPr>
        <w:t>2021-2022</w:t>
      </w:r>
      <w:r w:rsidRPr="00707D35">
        <w:rPr>
          <w:rFonts w:ascii="Times New Roman" w:hAnsi="Times New Roman" w:cs="Times New Roman"/>
          <w:sz w:val="24"/>
          <w:szCs w:val="24"/>
          <w:lang w:eastAsia="ru-RU"/>
        </w:rPr>
        <w:t xml:space="preserve"> уче</w:t>
      </w:r>
      <w:r w:rsidR="00437C02" w:rsidRPr="00707D35">
        <w:rPr>
          <w:rFonts w:ascii="Times New Roman" w:hAnsi="Times New Roman" w:cs="Times New Roman"/>
          <w:sz w:val="24"/>
          <w:szCs w:val="24"/>
          <w:lang w:eastAsia="ru-RU"/>
        </w:rPr>
        <w:t>бного г</w:t>
      </w:r>
      <w:r w:rsidR="006B4AF7">
        <w:rPr>
          <w:rFonts w:ascii="Times New Roman" w:hAnsi="Times New Roman" w:cs="Times New Roman"/>
          <w:sz w:val="24"/>
          <w:szCs w:val="24"/>
          <w:lang w:eastAsia="ru-RU"/>
        </w:rPr>
        <w:t>ода в школе обучались  55</w:t>
      </w:r>
      <w:r w:rsidRPr="00707D35">
        <w:rPr>
          <w:rFonts w:ascii="Times New Roman" w:hAnsi="Times New Roman" w:cs="Times New Roman"/>
          <w:sz w:val="24"/>
          <w:szCs w:val="24"/>
          <w:lang w:eastAsia="ru-RU"/>
        </w:rPr>
        <w:t xml:space="preserve"> учеников, из  к</w:t>
      </w:r>
      <w:r w:rsidR="006B4AF7">
        <w:rPr>
          <w:rFonts w:ascii="Times New Roman" w:hAnsi="Times New Roman" w:cs="Times New Roman"/>
          <w:sz w:val="24"/>
          <w:szCs w:val="24"/>
          <w:lang w:eastAsia="ru-RU"/>
        </w:rPr>
        <w:t>оторых успешно закончили год  23</w:t>
      </w:r>
      <w:r w:rsidR="00240B48" w:rsidRPr="00707D35">
        <w:rPr>
          <w:rFonts w:ascii="Times New Roman" w:hAnsi="Times New Roman" w:cs="Times New Roman"/>
          <w:sz w:val="24"/>
          <w:szCs w:val="24"/>
          <w:lang w:eastAsia="ru-RU"/>
        </w:rPr>
        <w:t xml:space="preserve">  человек</w:t>
      </w:r>
      <w:r w:rsidR="006B4AF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40B48" w:rsidRPr="00707D35">
        <w:rPr>
          <w:rFonts w:ascii="Times New Roman" w:hAnsi="Times New Roman" w:cs="Times New Roman"/>
          <w:sz w:val="24"/>
          <w:szCs w:val="24"/>
          <w:lang w:eastAsia="ru-RU"/>
        </w:rPr>
        <w:t>, что составляет 4</w:t>
      </w:r>
      <w:r w:rsidR="006B4AF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07D35">
        <w:rPr>
          <w:rFonts w:ascii="Times New Roman" w:hAnsi="Times New Roman" w:cs="Times New Roman"/>
          <w:sz w:val="24"/>
          <w:szCs w:val="24"/>
          <w:lang w:eastAsia="ru-RU"/>
        </w:rPr>
        <w:t xml:space="preserve">  % от общего числа обучающихся в школе.</w:t>
      </w:r>
      <w:r w:rsidR="00240B48" w:rsidRPr="00707D35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707D35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240B48" w:rsidRPr="00707D3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07D35">
        <w:rPr>
          <w:rFonts w:ascii="Times New Roman" w:hAnsi="Times New Roman" w:cs="Times New Roman"/>
          <w:sz w:val="24"/>
          <w:szCs w:val="24"/>
          <w:lang w:eastAsia="ru-RU"/>
        </w:rPr>
        <w:t xml:space="preserve"> ок</w:t>
      </w:r>
      <w:r w:rsidR="00240B48" w:rsidRPr="00707D35">
        <w:rPr>
          <w:rFonts w:ascii="Times New Roman" w:hAnsi="Times New Roman" w:cs="Times New Roman"/>
          <w:sz w:val="24"/>
          <w:szCs w:val="24"/>
          <w:lang w:eastAsia="ru-RU"/>
        </w:rPr>
        <w:t>ончили школу  «с отличием</w:t>
      </w:r>
      <w:r w:rsidR="006B4AF7">
        <w:rPr>
          <w:rFonts w:ascii="Times New Roman" w:hAnsi="Times New Roman" w:cs="Times New Roman"/>
          <w:sz w:val="24"/>
          <w:szCs w:val="24"/>
          <w:lang w:eastAsia="ru-RU"/>
        </w:rPr>
        <w:t xml:space="preserve">», двое </w:t>
      </w:r>
      <w:r w:rsidRPr="00707D35">
        <w:rPr>
          <w:rFonts w:ascii="Times New Roman" w:hAnsi="Times New Roman" w:cs="Times New Roman"/>
          <w:sz w:val="24"/>
          <w:szCs w:val="24"/>
          <w:lang w:eastAsia="ru-RU"/>
        </w:rPr>
        <w:t xml:space="preserve">  учеников   награждены Похвальными листами «3а отличные успехи в учении».  Качеств</w:t>
      </w:r>
      <w:r w:rsidR="006B4AF7">
        <w:rPr>
          <w:rFonts w:ascii="Times New Roman" w:hAnsi="Times New Roman" w:cs="Times New Roman"/>
          <w:sz w:val="24"/>
          <w:szCs w:val="24"/>
          <w:lang w:eastAsia="ru-RU"/>
        </w:rPr>
        <w:t>о знаний по школе составило 42</w:t>
      </w:r>
      <w:r w:rsidRPr="00707D35">
        <w:rPr>
          <w:rFonts w:ascii="Times New Roman" w:hAnsi="Times New Roman" w:cs="Times New Roman"/>
          <w:sz w:val="24"/>
          <w:szCs w:val="24"/>
          <w:lang w:eastAsia="ru-RU"/>
        </w:rPr>
        <w:t xml:space="preserve">%, что  </w:t>
      </w:r>
      <w:r w:rsidR="006B4AF7">
        <w:rPr>
          <w:rFonts w:ascii="Times New Roman" w:hAnsi="Times New Roman" w:cs="Times New Roman"/>
          <w:sz w:val="24"/>
          <w:szCs w:val="24"/>
          <w:lang w:eastAsia="ru-RU"/>
        </w:rPr>
        <w:t>немного ниже  прошлого года на  1</w:t>
      </w:r>
      <w:r w:rsidR="00240B48" w:rsidRPr="00707D35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="003749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707D35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3749F0">
        <w:rPr>
          <w:rFonts w:ascii="Times New Roman" w:hAnsi="Times New Roman" w:cs="Times New Roman"/>
          <w:sz w:val="24"/>
          <w:szCs w:val="24"/>
          <w:lang w:eastAsia="ru-RU"/>
        </w:rPr>
        <w:t xml:space="preserve">бъясняется это тем, что снизился </w:t>
      </w:r>
      <w:r w:rsidRPr="00707D35">
        <w:rPr>
          <w:rFonts w:ascii="Times New Roman" w:hAnsi="Times New Roman" w:cs="Times New Roman"/>
          <w:sz w:val="24"/>
          <w:szCs w:val="24"/>
          <w:lang w:eastAsia="ru-RU"/>
        </w:rPr>
        <w:t xml:space="preserve"> процен</w:t>
      </w:r>
      <w:r w:rsidR="003749F0">
        <w:rPr>
          <w:rFonts w:ascii="Times New Roman" w:hAnsi="Times New Roman" w:cs="Times New Roman"/>
          <w:sz w:val="24"/>
          <w:szCs w:val="24"/>
          <w:lang w:eastAsia="ru-RU"/>
        </w:rPr>
        <w:t xml:space="preserve">т  « хорошистов» в 5-9 </w:t>
      </w:r>
      <w:r w:rsidR="00690CE0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классах, а также не было 10-11 классов.</w:t>
      </w:r>
    </w:p>
    <w:p w:rsidR="00240B48" w:rsidRPr="00707D35" w:rsidRDefault="00240B48" w:rsidP="00707D35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EA3" w:rsidRDefault="00C54EA3" w:rsidP="00240B48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 </w:t>
      </w:r>
      <w:r w:rsidR="00FF0C68" w:rsidRPr="00EC52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об </w:t>
      </w:r>
      <w:proofErr w:type="gramStart"/>
      <w:r w:rsidR="00FF0C68" w:rsidRPr="00EC52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="00FF0C68" w:rsidRPr="00EC52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окончивших школу с похвальными листами </w:t>
      </w:r>
    </w:p>
    <w:p w:rsidR="00C54EA3" w:rsidRDefault="00FF0C68" w:rsidP="00240B48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2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«За отличные успехи в учении», аттестатами особого</w:t>
      </w:r>
      <w:r w:rsidRPr="00EC52B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C52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образца</w:t>
      </w:r>
      <w:r w:rsidR="00240B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золотой медалью</w:t>
      </w:r>
    </w:p>
    <w:p w:rsidR="00FF0C68" w:rsidRDefault="00FF0C68" w:rsidP="00240B48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2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«За особые успехи в</w:t>
      </w:r>
      <w:r w:rsidRPr="00EC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2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учении»</w:t>
      </w:r>
      <w:r w:rsidR="00240B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Почётным знаком Губернатора Ярославской области «За особые успехи в учении»</w:t>
      </w:r>
    </w:p>
    <w:p w:rsidR="00C54EA3" w:rsidRPr="00240B48" w:rsidRDefault="00C54EA3" w:rsidP="00240B48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490" w:type="dxa"/>
        <w:tblInd w:w="-743" w:type="dxa"/>
        <w:tblLayout w:type="fixed"/>
        <w:tblLook w:val="04A0"/>
      </w:tblPr>
      <w:tblGrid>
        <w:gridCol w:w="1560"/>
        <w:gridCol w:w="709"/>
        <w:gridCol w:w="850"/>
        <w:gridCol w:w="851"/>
        <w:gridCol w:w="850"/>
        <w:gridCol w:w="993"/>
        <w:gridCol w:w="992"/>
        <w:gridCol w:w="992"/>
        <w:gridCol w:w="1275"/>
        <w:gridCol w:w="1418"/>
      </w:tblGrid>
      <w:tr w:rsidR="00FF0C68" w:rsidRPr="00C54EA3" w:rsidTr="00240B48">
        <w:tc>
          <w:tcPr>
            <w:tcW w:w="1560" w:type="dxa"/>
            <w:vMerge w:val="restart"/>
          </w:tcPr>
          <w:p w:rsidR="00FF0C68" w:rsidRPr="00C54EA3" w:rsidRDefault="00FF0C6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1559" w:type="dxa"/>
            <w:gridSpan w:val="2"/>
          </w:tcPr>
          <w:p w:rsidR="00FF0C68" w:rsidRPr="00C54EA3" w:rsidRDefault="00FF0C6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694" w:type="dxa"/>
            <w:gridSpan w:val="3"/>
          </w:tcPr>
          <w:p w:rsidR="00FF0C68" w:rsidRPr="00C54EA3" w:rsidRDefault="00FF0C6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4677" w:type="dxa"/>
            <w:gridSpan w:val="4"/>
          </w:tcPr>
          <w:p w:rsidR="00FF0C68" w:rsidRPr="00C54EA3" w:rsidRDefault="00FF0C6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</w:tr>
      <w:tr w:rsidR="00240B48" w:rsidRPr="00C54EA3" w:rsidTr="00707D35">
        <w:tc>
          <w:tcPr>
            <w:tcW w:w="1560" w:type="dxa"/>
            <w:vMerge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Похвальный лист</w:t>
            </w:r>
          </w:p>
        </w:tc>
        <w:tc>
          <w:tcPr>
            <w:tcW w:w="851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Похвальный лист</w:t>
            </w:r>
          </w:p>
        </w:tc>
        <w:tc>
          <w:tcPr>
            <w:tcW w:w="993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аттестат с отличием</w:t>
            </w:r>
          </w:p>
        </w:tc>
        <w:tc>
          <w:tcPr>
            <w:tcW w:w="992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Похвальный лист</w:t>
            </w:r>
          </w:p>
        </w:tc>
        <w:tc>
          <w:tcPr>
            <w:tcW w:w="1275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аттестат с отличием</w:t>
            </w:r>
          </w:p>
          <w:p w:rsidR="00707D35" w:rsidRPr="00C54EA3" w:rsidRDefault="00707D35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(золотая медаль)</w:t>
            </w:r>
          </w:p>
        </w:tc>
        <w:tc>
          <w:tcPr>
            <w:tcW w:w="1418" w:type="dxa"/>
          </w:tcPr>
          <w:p w:rsidR="00240B48" w:rsidRPr="00C54EA3" w:rsidRDefault="00707D35" w:rsidP="007128B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Почётным знаком Губернатора Ярославской области «За особые успехи в учении»,</w:t>
            </w:r>
          </w:p>
        </w:tc>
      </w:tr>
      <w:tr w:rsidR="00240B48" w:rsidRPr="00C54EA3" w:rsidTr="00707D35">
        <w:tc>
          <w:tcPr>
            <w:tcW w:w="156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709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0B48" w:rsidRPr="00C54EA3" w:rsidTr="00707D35">
        <w:tc>
          <w:tcPr>
            <w:tcW w:w="156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709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40B48" w:rsidRPr="00C54EA3" w:rsidRDefault="00707D35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40B48" w:rsidRPr="00C54EA3" w:rsidRDefault="00707D35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0B48" w:rsidRPr="00C54EA3" w:rsidTr="00707D35">
        <w:tc>
          <w:tcPr>
            <w:tcW w:w="156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709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40B48" w:rsidRPr="00C54EA3" w:rsidRDefault="00707D35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40B48" w:rsidRPr="00C54EA3" w:rsidRDefault="00707D35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0B48" w:rsidRPr="00C54EA3" w:rsidTr="00707D35">
        <w:tc>
          <w:tcPr>
            <w:tcW w:w="156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709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40B48" w:rsidRPr="00C54EA3" w:rsidRDefault="00707D35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40B48" w:rsidRPr="00C54EA3" w:rsidRDefault="00707D35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0B48" w:rsidRPr="00C54EA3" w:rsidTr="00707D35">
        <w:tc>
          <w:tcPr>
            <w:tcW w:w="156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709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40B48" w:rsidRPr="00C54EA3" w:rsidRDefault="00707D35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40B48" w:rsidRPr="00C54EA3" w:rsidRDefault="00707D35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0B48" w:rsidRPr="00C54EA3" w:rsidTr="00707D35">
        <w:tc>
          <w:tcPr>
            <w:tcW w:w="156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709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40B48" w:rsidRPr="00C54EA3" w:rsidRDefault="00240B4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40B48" w:rsidRPr="00C54EA3" w:rsidRDefault="00707D35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40B48" w:rsidRPr="00C54EA3" w:rsidRDefault="00707D35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4AF7" w:rsidRPr="00C54EA3" w:rsidTr="00707D35">
        <w:tc>
          <w:tcPr>
            <w:tcW w:w="1560" w:type="dxa"/>
          </w:tcPr>
          <w:p w:rsidR="006B4AF7" w:rsidRPr="00C54EA3" w:rsidRDefault="006B4AF7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709" w:type="dxa"/>
          </w:tcPr>
          <w:p w:rsidR="006B4AF7" w:rsidRPr="00C54EA3" w:rsidRDefault="006B4AF7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</w:tcPr>
          <w:p w:rsidR="006B4AF7" w:rsidRPr="00C54EA3" w:rsidRDefault="006B4AF7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6B4AF7" w:rsidRPr="00C54EA3" w:rsidRDefault="006B4AF7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6B4AF7" w:rsidRPr="00C54EA3" w:rsidRDefault="006B4AF7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6B4AF7" w:rsidRPr="00C54EA3" w:rsidRDefault="006B4AF7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B4AF7" w:rsidRPr="00C54EA3" w:rsidRDefault="006B4AF7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B4AF7" w:rsidRPr="00C54EA3" w:rsidRDefault="006B4AF7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6B4AF7" w:rsidRPr="00C54EA3" w:rsidRDefault="006B4AF7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B4AF7" w:rsidRPr="00C54EA3" w:rsidRDefault="006B4AF7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F0C68" w:rsidRPr="00C54EA3" w:rsidRDefault="00FF0C68" w:rsidP="00FF0C6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FF0C68" w:rsidRDefault="00FF0C68" w:rsidP="00C54EA3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122B" w:rsidRDefault="00BB122B" w:rsidP="00FF0C68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C68" w:rsidRPr="006A671F" w:rsidRDefault="00FF0C68" w:rsidP="00FF0C68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3)</w:t>
      </w:r>
      <w:r w:rsidRPr="006A6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государственной (итоговой) ат</w:t>
      </w:r>
      <w:r w:rsidR="006B4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тестации выпускников в 2022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году</w:t>
      </w:r>
    </w:p>
    <w:p w:rsidR="00FF0C68" w:rsidRDefault="00FF0C68" w:rsidP="00FF0C68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C68" w:rsidRPr="006A671F" w:rsidRDefault="00FF0C68" w:rsidP="00FF0C68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6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ГИА - 9</w:t>
      </w:r>
    </w:p>
    <w:p w:rsidR="00FF0C68" w:rsidRDefault="00FF0C68" w:rsidP="00FF0C68">
      <w:pPr>
        <w:pStyle w:val="a8"/>
        <w:jc w:val="center"/>
        <w:rPr>
          <w:b/>
          <w:bCs/>
          <w:color w:val="000000"/>
        </w:rPr>
      </w:pPr>
    </w:p>
    <w:p w:rsidR="00B43F04" w:rsidRPr="00DF668D" w:rsidRDefault="00FF0C68" w:rsidP="00DF668D">
      <w:pPr>
        <w:pStyle w:val="a8"/>
        <w:rPr>
          <w:rFonts w:ascii="Times New Roman" w:hAnsi="Times New Roman" w:cs="Times New Roman"/>
          <w:sz w:val="24"/>
          <w:szCs w:val="24"/>
        </w:rPr>
      </w:pPr>
      <w:r w:rsidRPr="00DF66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6B4AF7">
        <w:rPr>
          <w:rFonts w:ascii="Times New Roman" w:hAnsi="Times New Roman" w:cs="Times New Roman"/>
          <w:b/>
          <w:sz w:val="24"/>
          <w:szCs w:val="24"/>
        </w:rPr>
        <w:t xml:space="preserve">          В 2021 /2022</w:t>
      </w:r>
      <w:r w:rsidR="00B43F04" w:rsidRPr="00DF668D"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="00B43F04" w:rsidRPr="00DF668D">
        <w:rPr>
          <w:rFonts w:ascii="Times New Roman" w:hAnsi="Times New Roman" w:cs="Times New Roman"/>
          <w:sz w:val="24"/>
          <w:szCs w:val="24"/>
        </w:rPr>
        <w:t xml:space="preserve">  году  в 9 классе обучалось 5 </w:t>
      </w:r>
      <w:r w:rsidR="006B4AF7">
        <w:rPr>
          <w:rFonts w:ascii="Times New Roman" w:hAnsi="Times New Roman" w:cs="Times New Roman"/>
          <w:sz w:val="24"/>
          <w:szCs w:val="24"/>
        </w:rPr>
        <w:t>человек.</w:t>
      </w:r>
      <w:r w:rsidR="00B43F04" w:rsidRPr="00DF668D">
        <w:rPr>
          <w:rFonts w:ascii="Times New Roman" w:hAnsi="Times New Roman" w:cs="Times New Roman"/>
          <w:sz w:val="24"/>
          <w:szCs w:val="24"/>
        </w:rPr>
        <w:t xml:space="preserve"> По итогам года успеваемость в к</w:t>
      </w:r>
      <w:r w:rsidR="006B4AF7">
        <w:rPr>
          <w:rFonts w:ascii="Times New Roman" w:hAnsi="Times New Roman" w:cs="Times New Roman"/>
          <w:sz w:val="24"/>
          <w:szCs w:val="24"/>
        </w:rPr>
        <w:t>лассе  - 100 %, успешность –  60</w:t>
      </w:r>
      <w:r w:rsidR="00B43F04" w:rsidRPr="00DF668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F668D" w:rsidRPr="00DF668D" w:rsidRDefault="00B43F04" w:rsidP="00DF668D">
      <w:pPr>
        <w:pStyle w:val="a8"/>
        <w:rPr>
          <w:rFonts w:ascii="Times New Roman" w:hAnsi="Times New Roman" w:cs="Times New Roman"/>
          <w:sz w:val="24"/>
          <w:szCs w:val="24"/>
        </w:rPr>
      </w:pPr>
      <w:r w:rsidRPr="00DF668D">
        <w:rPr>
          <w:rFonts w:ascii="Times New Roman" w:hAnsi="Times New Roman" w:cs="Times New Roman"/>
          <w:sz w:val="24"/>
          <w:szCs w:val="24"/>
        </w:rPr>
        <w:t xml:space="preserve">       </w:t>
      </w:r>
      <w:r w:rsidR="006B4AF7">
        <w:rPr>
          <w:rFonts w:ascii="Times New Roman" w:hAnsi="Times New Roman" w:cs="Times New Roman"/>
          <w:sz w:val="24"/>
          <w:szCs w:val="24"/>
        </w:rPr>
        <w:t>В феврале 2022</w:t>
      </w:r>
      <w:r w:rsidR="00DF668D" w:rsidRPr="00DF668D">
        <w:rPr>
          <w:rFonts w:ascii="Times New Roman" w:hAnsi="Times New Roman" w:cs="Times New Roman"/>
          <w:sz w:val="24"/>
          <w:szCs w:val="24"/>
        </w:rPr>
        <w:t xml:space="preserve"> года</w:t>
      </w:r>
      <w:r w:rsidR="00137DD1">
        <w:rPr>
          <w:rFonts w:ascii="Times New Roman" w:hAnsi="Times New Roman" w:cs="Times New Roman"/>
          <w:sz w:val="24"/>
          <w:szCs w:val="24"/>
        </w:rPr>
        <w:t xml:space="preserve"> (09.02.2022) </w:t>
      </w:r>
      <w:r w:rsidR="00DF668D" w:rsidRPr="00DF668D">
        <w:rPr>
          <w:rFonts w:ascii="Times New Roman" w:hAnsi="Times New Roman" w:cs="Times New Roman"/>
          <w:sz w:val="24"/>
          <w:szCs w:val="24"/>
        </w:rPr>
        <w:t xml:space="preserve"> все выпускники 9 класса  успешно прошли итоговое собеседование, которое являет</w:t>
      </w:r>
      <w:r w:rsidR="00137DD1">
        <w:rPr>
          <w:rFonts w:ascii="Times New Roman" w:hAnsi="Times New Roman" w:cs="Times New Roman"/>
          <w:sz w:val="24"/>
          <w:szCs w:val="24"/>
        </w:rPr>
        <w:t>ся допуском  к ГИА-9, получили «зачёт».</w:t>
      </w:r>
    </w:p>
    <w:p w:rsidR="00137DD1" w:rsidRPr="003749F0" w:rsidRDefault="00B43F04" w:rsidP="003749F0">
      <w:pPr>
        <w:rPr>
          <w:rFonts w:ascii="Times New Roman" w:hAnsi="Times New Roman" w:cs="Times New Roman"/>
          <w:sz w:val="24"/>
          <w:szCs w:val="24"/>
        </w:rPr>
      </w:pPr>
      <w:r w:rsidRPr="00B43F04">
        <w:rPr>
          <w:rFonts w:ascii="Times New Roman" w:hAnsi="Times New Roman" w:cs="Times New Roman"/>
          <w:sz w:val="24"/>
          <w:szCs w:val="24"/>
        </w:rPr>
        <w:t xml:space="preserve">    Все учащиеся 9 класса были допущены к  государственной итоговой аттестации и сдавали два обязательных экзамена (русский язык</w:t>
      </w:r>
      <w:r w:rsidR="006B4AF7">
        <w:rPr>
          <w:rFonts w:ascii="Times New Roman" w:hAnsi="Times New Roman" w:cs="Times New Roman"/>
          <w:sz w:val="24"/>
          <w:szCs w:val="24"/>
        </w:rPr>
        <w:t xml:space="preserve">  и математика) и два экзамена по выбору.</w:t>
      </w:r>
      <w:r w:rsidR="00FF0C68" w:rsidRPr="00B43F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831"/>
        <w:gridCol w:w="706"/>
        <w:gridCol w:w="706"/>
        <w:gridCol w:w="706"/>
        <w:gridCol w:w="706"/>
        <w:gridCol w:w="1343"/>
        <w:gridCol w:w="1432"/>
        <w:gridCol w:w="1546"/>
      </w:tblGrid>
      <w:tr w:rsidR="00EF3948" w:rsidRPr="005D177F" w:rsidTr="00C54EA3">
        <w:trPr>
          <w:jc w:val="center"/>
        </w:trPr>
        <w:tc>
          <w:tcPr>
            <w:tcW w:w="1595" w:type="dxa"/>
            <w:vMerge w:val="restart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976" w:type="dxa"/>
            <w:gridSpan w:val="8"/>
            <w:shd w:val="clear" w:color="auto" w:fill="FFFFFF" w:themeFill="background1"/>
          </w:tcPr>
          <w:p w:rsidR="00EF3948" w:rsidRPr="00EF3948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4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F3948" w:rsidRPr="005D177F" w:rsidTr="00C54EA3">
        <w:trPr>
          <w:jc w:val="center"/>
        </w:trPr>
        <w:tc>
          <w:tcPr>
            <w:tcW w:w="1595" w:type="dxa"/>
            <w:vMerge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706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>На 5</w:t>
            </w:r>
          </w:p>
        </w:tc>
        <w:tc>
          <w:tcPr>
            <w:tcW w:w="706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</w:p>
        </w:tc>
        <w:tc>
          <w:tcPr>
            <w:tcW w:w="706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</w:p>
        </w:tc>
        <w:tc>
          <w:tcPr>
            <w:tcW w:w="706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 xml:space="preserve">На 2 </w:t>
            </w:r>
          </w:p>
        </w:tc>
        <w:tc>
          <w:tcPr>
            <w:tcW w:w="1343" w:type="dxa"/>
            <w:shd w:val="clear" w:color="auto" w:fill="FFFFFF" w:themeFill="background1"/>
          </w:tcPr>
          <w:p w:rsidR="00EF3948" w:rsidRPr="00B00351" w:rsidRDefault="00EF3948" w:rsidP="007C14F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0351">
              <w:rPr>
                <w:rFonts w:ascii="Times New Roman" w:eastAsia="Calibri" w:hAnsi="Times New Roman" w:cs="Times New Roman"/>
                <w:sz w:val="24"/>
                <w:szCs w:val="24"/>
              </w:rPr>
              <w:t>Справлемо</w:t>
            </w:r>
            <w:proofErr w:type="spellEnd"/>
          </w:p>
          <w:p w:rsidR="00EF3948" w:rsidRPr="00B00351" w:rsidRDefault="00EF3948" w:rsidP="007C14F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0351">
              <w:rPr>
                <w:rFonts w:ascii="Times New Roman" w:eastAsia="Calibri" w:hAnsi="Times New Roman" w:cs="Times New Roman"/>
                <w:sz w:val="24"/>
                <w:szCs w:val="24"/>
              </w:rPr>
              <w:t>сть</w:t>
            </w:r>
            <w:proofErr w:type="spellEnd"/>
          </w:p>
          <w:p w:rsidR="00EF3948" w:rsidRPr="00B00351" w:rsidRDefault="00EF3948" w:rsidP="007C14F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432" w:type="dxa"/>
            <w:shd w:val="clear" w:color="auto" w:fill="FFFFFF" w:themeFill="background1"/>
          </w:tcPr>
          <w:p w:rsidR="00EF3948" w:rsidRPr="00B00351" w:rsidRDefault="00EF3948" w:rsidP="007C14F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успешность</w:t>
            </w:r>
          </w:p>
          <w:p w:rsidR="00EF3948" w:rsidRPr="00B00351" w:rsidRDefault="00EF3948" w:rsidP="007C14F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546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F3948" w:rsidRPr="00B00351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EF3948" w:rsidRPr="005D177F" w:rsidTr="00C54EA3">
        <w:trPr>
          <w:trHeight w:val="886"/>
          <w:jc w:val="center"/>
        </w:trPr>
        <w:tc>
          <w:tcPr>
            <w:tcW w:w="1595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831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2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546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F3948" w:rsidRPr="005D177F" w:rsidTr="00C54EA3">
        <w:trPr>
          <w:trHeight w:val="886"/>
          <w:jc w:val="center"/>
        </w:trPr>
        <w:tc>
          <w:tcPr>
            <w:tcW w:w="1595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3655" w:type="dxa"/>
            <w:gridSpan w:val="5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 не проводилась в связи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Оценки за неё выставлялись по результатам промежуточной аттестации.</w:t>
            </w:r>
          </w:p>
        </w:tc>
        <w:tc>
          <w:tcPr>
            <w:tcW w:w="1343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948" w:rsidRPr="005D177F" w:rsidTr="00EA7A38">
        <w:trPr>
          <w:trHeight w:val="613"/>
          <w:jc w:val="center"/>
        </w:trPr>
        <w:tc>
          <w:tcPr>
            <w:tcW w:w="1595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831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32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46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7744F" w:rsidRPr="005D177F" w:rsidTr="00EA7A38">
        <w:trPr>
          <w:trHeight w:val="613"/>
          <w:jc w:val="center"/>
        </w:trPr>
        <w:tc>
          <w:tcPr>
            <w:tcW w:w="1595" w:type="dxa"/>
            <w:shd w:val="clear" w:color="auto" w:fill="FFFFFF" w:themeFill="background1"/>
          </w:tcPr>
          <w:p w:rsidR="0087744F" w:rsidRDefault="0087744F" w:rsidP="007C1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831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32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46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25/ср. оценка</w:t>
            </w:r>
          </w:p>
          <w:p w:rsidR="0087744F" w:rsidRPr="00405F3E" w:rsidRDefault="0087744F" w:rsidP="00A03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F3948" w:rsidRPr="005D177F" w:rsidRDefault="00EF3948" w:rsidP="00EF39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6"/>
        <w:gridCol w:w="798"/>
        <w:gridCol w:w="712"/>
        <w:gridCol w:w="712"/>
        <w:gridCol w:w="712"/>
        <w:gridCol w:w="699"/>
        <w:gridCol w:w="1725"/>
        <w:gridCol w:w="1549"/>
        <w:gridCol w:w="1028"/>
      </w:tblGrid>
      <w:tr w:rsidR="00EF3948" w:rsidRPr="005D177F" w:rsidTr="00EF3948">
        <w:trPr>
          <w:jc w:val="center"/>
        </w:trPr>
        <w:tc>
          <w:tcPr>
            <w:tcW w:w="1636" w:type="dxa"/>
            <w:vMerge w:val="restart"/>
            <w:shd w:val="clear" w:color="auto" w:fill="FFFFFF" w:themeFill="background1"/>
          </w:tcPr>
          <w:p w:rsidR="00EF3948" w:rsidRPr="005D177F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7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7935" w:type="dxa"/>
            <w:gridSpan w:val="8"/>
            <w:shd w:val="clear" w:color="auto" w:fill="FFFFFF" w:themeFill="background1"/>
          </w:tcPr>
          <w:p w:rsidR="00EF3948" w:rsidRPr="00EF3948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4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EF3948" w:rsidRPr="005D177F" w:rsidTr="00EF3948">
        <w:trPr>
          <w:jc w:val="center"/>
        </w:trPr>
        <w:tc>
          <w:tcPr>
            <w:tcW w:w="1636" w:type="dxa"/>
            <w:vMerge/>
            <w:shd w:val="clear" w:color="auto" w:fill="FFFFFF" w:themeFill="background1"/>
          </w:tcPr>
          <w:p w:rsidR="00EF3948" w:rsidRPr="005D177F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712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>На5</w:t>
            </w:r>
          </w:p>
        </w:tc>
        <w:tc>
          <w:tcPr>
            <w:tcW w:w="712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</w:p>
        </w:tc>
        <w:tc>
          <w:tcPr>
            <w:tcW w:w="712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</w:p>
        </w:tc>
        <w:tc>
          <w:tcPr>
            <w:tcW w:w="699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 xml:space="preserve">На 2 </w:t>
            </w:r>
          </w:p>
        </w:tc>
        <w:tc>
          <w:tcPr>
            <w:tcW w:w="1725" w:type="dxa"/>
            <w:shd w:val="clear" w:color="auto" w:fill="FFFFFF" w:themeFill="background1"/>
          </w:tcPr>
          <w:p w:rsidR="00EF3948" w:rsidRPr="00B00351" w:rsidRDefault="00EF3948" w:rsidP="007C14F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EF3948" w:rsidRPr="00B00351" w:rsidRDefault="00EF3948" w:rsidP="007C14F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549" w:type="dxa"/>
            <w:shd w:val="clear" w:color="auto" w:fill="FFFFFF" w:themeFill="background1"/>
          </w:tcPr>
          <w:p w:rsidR="00EF3948" w:rsidRPr="00B00351" w:rsidRDefault="00EF3948" w:rsidP="007C14F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0351">
              <w:rPr>
                <w:rFonts w:ascii="Times New Roman" w:eastAsia="Calibri" w:hAnsi="Times New Roman" w:cs="Times New Roman"/>
                <w:sz w:val="24"/>
                <w:szCs w:val="24"/>
              </w:rPr>
              <w:t>Кач-во</w:t>
            </w:r>
            <w:proofErr w:type="spellEnd"/>
            <w:r w:rsidRPr="00B0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</w:t>
            </w:r>
          </w:p>
          <w:p w:rsidR="00EF3948" w:rsidRPr="00B00351" w:rsidRDefault="00EF3948" w:rsidP="007C14F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028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EF3948" w:rsidRPr="00B00351" w:rsidRDefault="00EF3948" w:rsidP="007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5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F3948" w:rsidRPr="005D177F" w:rsidTr="00EF3948">
        <w:trPr>
          <w:jc w:val="center"/>
        </w:trPr>
        <w:tc>
          <w:tcPr>
            <w:tcW w:w="1636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798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9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8" w:type="dxa"/>
            <w:shd w:val="clear" w:color="auto" w:fill="FFFFFF" w:themeFill="background1"/>
          </w:tcPr>
          <w:p w:rsidR="00EF3948" w:rsidRPr="00B00351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3948" w:rsidRPr="005D177F" w:rsidTr="00EF3948">
        <w:trPr>
          <w:jc w:val="center"/>
        </w:trPr>
        <w:tc>
          <w:tcPr>
            <w:tcW w:w="1636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3633" w:type="dxa"/>
            <w:gridSpan w:val="5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 не проводилась в связи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Оценки за неё выставлялись по результатам промежуточной аттестации.</w:t>
            </w:r>
          </w:p>
        </w:tc>
        <w:tc>
          <w:tcPr>
            <w:tcW w:w="1725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948" w:rsidRPr="005D177F" w:rsidTr="00EF3948">
        <w:trPr>
          <w:jc w:val="center"/>
        </w:trPr>
        <w:tc>
          <w:tcPr>
            <w:tcW w:w="1636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798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9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28" w:type="dxa"/>
            <w:shd w:val="clear" w:color="auto" w:fill="FFFFFF" w:themeFill="background1"/>
          </w:tcPr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F3948" w:rsidRDefault="00EF3948" w:rsidP="007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4F" w:rsidRPr="005D177F" w:rsidTr="00EF3948">
        <w:trPr>
          <w:jc w:val="center"/>
        </w:trPr>
        <w:tc>
          <w:tcPr>
            <w:tcW w:w="1636" w:type="dxa"/>
            <w:shd w:val="clear" w:color="auto" w:fill="FFFFFF" w:themeFill="background1"/>
          </w:tcPr>
          <w:p w:rsidR="0087744F" w:rsidRDefault="0087744F" w:rsidP="007C1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798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9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28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/ср. оценка</w:t>
            </w:r>
          </w:p>
          <w:p w:rsidR="0087744F" w:rsidRPr="00405F3E" w:rsidRDefault="0087744F" w:rsidP="00A03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3,8=4</w:t>
            </w:r>
          </w:p>
        </w:tc>
      </w:tr>
    </w:tbl>
    <w:p w:rsidR="00800640" w:rsidRDefault="00800640" w:rsidP="00EF394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37DD1" w:rsidRPr="00137DD1" w:rsidRDefault="00137DD1" w:rsidP="00EF394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7DD1">
        <w:rPr>
          <w:rFonts w:ascii="Times New Roman" w:hAnsi="Times New Roman" w:cs="Times New Roman"/>
          <w:sz w:val="24"/>
          <w:szCs w:val="24"/>
        </w:rPr>
        <w:t xml:space="preserve">Как видно из таблицы, </w:t>
      </w:r>
      <w:r>
        <w:rPr>
          <w:rFonts w:ascii="Times New Roman" w:hAnsi="Times New Roman" w:cs="Times New Roman"/>
          <w:sz w:val="24"/>
          <w:szCs w:val="24"/>
        </w:rPr>
        <w:t xml:space="preserve">качество знаний  по сравнению с прошлым годом  повысилось как по русскому языку, так и по математике. </w:t>
      </w:r>
    </w:p>
    <w:p w:rsidR="00166593" w:rsidRPr="00166593" w:rsidRDefault="00166593" w:rsidP="00137DD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6593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166593">
        <w:rPr>
          <w:rFonts w:ascii="Times New Roman" w:hAnsi="Times New Roman" w:cs="Times New Roman"/>
          <w:sz w:val="24"/>
          <w:szCs w:val="24"/>
        </w:rPr>
        <w:t>Юрьевская</w:t>
      </w:r>
      <w:proofErr w:type="gramEnd"/>
      <w:r w:rsidRPr="0016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9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166593">
        <w:rPr>
          <w:rFonts w:ascii="Times New Roman" w:hAnsi="Times New Roman" w:cs="Times New Roman"/>
          <w:sz w:val="24"/>
          <w:szCs w:val="24"/>
        </w:rPr>
        <w:t xml:space="preserve"> входит в кластер 7 – сельские школы</w:t>
      </w:r>
      <w:r w:rsidR="00137DD1">
        <w:rPr>
          <w:rFonts w:ascii="Times New Roman" w:hAnsi="Times New Roman" w:cs="Times New Roman"/>
          <w:sz w:val="24"/>
          <w:szCs w:val="24"/>
        </w:rPr>
        <w:t xml:space="preserve">. Если брать относительный средний балл на ОГЭ, то видно, что </w:t>
      </w:r>
      <w:r w:rsidR="00137DD1" w:rsidRPr="00166593">
        <w:rPr>
          <w:rFonts w:ascii="Times New Roman" w:hAnsi="Times New Roman" w:cs="Times New Roman"/>
          <w:sz w:val="24"/>
          <w:szCs w:val="24"/>
        </w:rPr>
        <w:t xml:space="preserve"> значение ОГЭ по </w:t>
      </w:r>
      <w:r w:rsidR="00137DD1" w:rsidRPr="00166593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="00137DD1" w:rsidRPr="00166593">
        <w:rPr>
          <w:rFonts w:ascii="Times New Roman" w:hAnsi="Times New Roman" w:cs="Times New Roman"/>
          <w:sz w:val="24"/>
          <w:szCs w:val="24"/>
        </w:rPr>
        <w:t xml:space="preserve"> </w:t>
      </w:r>
      <w:r w:rsidR="00137DD1" w:rsidRPr="00166593">
        <w:rPr>
          <w:rFonts w:ascii="Times New Roman" w:hAnsi="Times New Roman" w:cs="Times New Roman"/>
          <w:sz w:val="24"/>
          <w:szCs w:val="24"/>
          <w:u w:val="single"/>
        </w:rPr>
        <w:t>ниже</w:t>
      </w:r>
      <w:r w:rsidR="00A30B06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="00137DD1" w:rsidRPr="00166593">
        <w:rPr>
          <w:rFonts w:ascii="Times New Roman" w:hAnsi="Times New Roman" w:cs="Times New Roman"/>
          <w:sz w:val="24"/>
          <w:szCs w:val="24"/>
        </w:rPr>
        <w:t xml:space="preserve">  на</w:t>
      </w:r>
      <w:r w:rsidR="00137DD1" w:rsidRPr="001665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B06">
        <w:rPr>
          <w:rFonts w:ascii="Times New Roman" w:hAnsi="Times New Roman" w:cs="Times New Roman"/>
          <w:sz w:val="24"/>
          <w:szCs w:val="24"/>
        </w:rPr>
        <w:t xml:space="preserve"> 0,01. Средний балл</w:t>
      </w:r>
      <w:r w:rsidR="00137DD1" w:rsidRPr="00166593">
        <w:rPr>
          <w:rFonts w:ascii="Times New Roman" w:hAnsi="Times New Roman" w:cs="Times New Roman"/>
          <w:sz w:val="24"/>
          <w:szCs w:val="24"/>
        </w:rPr>
        <w:t xml:space="preserve"> ОГЭ по </w:t>
      </w:r>
      <w:r w:rsidR="00137DD1" w:rsidRPr="00166593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="00A30B06">
        <w:rPr>
          <w:rFonts w:ascii="Times New Roman" w:hAnsi="Times New Roman" w:cs="Times New Roman"/>
          <w:sz w:val="24"/>
          <w:szCs w:val="24"/>
        </w:rPr>
        <w:t xml:space="preserve"> выше среднего по кластеру на 0,24.</w:t>
      </w:r>
    </w:p>
    <w:p w:rsidR="00166593" w:rsidRPr="00166593" w:rsidRDefault="00166593" w:rsidP="00137D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6593">
        <w:rPr>
          <w:rFonts w:ascii="Times New Roman" w:hAnsi="Times New Roman" w:cs="Times New Roman"/>
          <w:b/>
          <w:i/>
          <w:sz w:val="24"/>
          <w:szCs w:val="24"/>
        </w:rPr>
        <w:t>Относительный средний балл  на ОГЭ</w:t>
      </w:r>
    </w:p>
    <w:tbl>
      <w:tblPr>
        <w:tblStyle w:val="aa"/>
        <w:tblW w:w="0" w:type="auto"/>
        <w:jc w:val="center"/>
        <w:tblInd w:w="-478" w:type="dxa"/>
        <w:tblLook w:val="04A0"/>
      </w:tblPr>
      <w:tblGrid>
        <w:gridCol w:w="2951"/>
        <w:gridCol w:w="2163"/>
        <w:gridCol w:w="1843"/>
      </w:tblGrid>
      <w:tr w:rsidR="00A30B06" w:rsidRPr="00166593" w:rsidTr="001C0B1F">
        <w:trPr>
          <w:jc w:val="center"/>
        </w:trPr>
        <w:tc>
          <w:tcPr>
            <w:tcW w:w="2951" w:type="dxa"/>
          </w:tcPr>
          <w:p w:rsidR="00A30B06" w:rsidRPr="00166593" w:rsidRDefault="00A30B06" w:rsidP="00A0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9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63" w:type="dxa"/>
          </w:tcPr>
          <w:p w:rsidR="00A30B06" w:rsidRPr="00166593" w:rsidRDefault="00A30B06" w:rsidP="00A0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9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43" w:type="dxa"/>
          </w:tcPr>
          <w:p w:rsidR="00A30B06" w:rsidRPr="00166593" w:rsidRDefault="00A30B06" w:rsidP="00A0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93">
              <w:rPr>
                <w:rFonts w:ascii="Times New Roman" w:hAnsi="Times New Roman" w:cs="Times New Roman"/>
                <w:sz w:val="24"/>
                <w:szCs w:val="24"/>
              </w:rPr>
              <w:t xml:space="preserve">По кластеру </w:t>
            </w:r>
            <w:r w:rsidRPr="00166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(область)</w:t>
            </w:r>
          </w:p>
        </w:tc>
      </w:tr>
      <w:tr w:rsidR="00A30B06" w:rsidRPr="00166593" w:rsidTr="001C0B1F">
        <w:trPr>
          <w:jc w:val="center"/>
        </w:trPr>
        <w:tc>
          <w:tcPr>
            <w:tcW w:w="2951" w:type="dxa"/>
          </w:tcPr>
          <w:p w:rsidR="00A30B06" w:rsidRPr="00166593" w:rsidRDefault="00A30B06" w:rsidP="00A0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163" w:type="dxa"/>
          </w:tcPr>
          <w:p w:rsidR="00A30B06" w:rsidRPr="00166593" w:rsidRDefault="00A30B06" w:rsidP="00A0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843" w:type="dxa"/>
          </w:tcPr>
          <w:p w:rsidR="00A30B06" w:rsidRPr="00166593" w:rsidRDefault="00A30B06" w:rsidP="00A0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B06" w:rsidRPr="00166593" w:rsidTr="001C0B1F">
        <w:trPr>
          <w:jc w:val="center"/>
        </w:trPr>
        <w:tc>
          <w:tcPr>
            <w:tcW w:w="2951" w:type="dxa"/>
          </w:tcPr>
          <w:p w:rsidR="00A30B06" w:rsidRPr="00166593" w:rsidRDefault="00A30B06" w:rsidP="00A0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3" w:type="dxa"/>
          </w:tcPr>
          <w:p w:rsidR="00A30B06" w:rsidRPr="00166593" w:rsidRDefault="00A30B06" w:rsidP="00A0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843" w:type="dxa"/>
          </w:tcPr>
          <w:p w:rsidR="00A30B06" w:rsidRPr="00166593" w:rsidRDefault="00A30B06" w:rsidP="00A0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</w:tbl>
    <w:p w:rsidR="0087744F" w:rsidRDefault="0087744F" w:rsidP="00EF394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744F" w:rsidRPr="00C379D5" w:rsidRDefault="0087744F" w:rsidP="00877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9D5">
        <w:rPr>
          <w:rFonts w:ascii="Times New Roman" w:hAnsi="Times New Roman" w:cs="Times New Roman"/>
          <w:b/>
          <w:sz w:val="24"/>
          <w:szCs w:val="24"/>
        </w:rPr>
        <w:t>Предметы по выбору</w:t>
      </w:r>
    </w:p>
    <w:p w:rsidR="0087744F" w:rsidRPr="00166593" w:rsidRDefault="0087744F" w:rsidP="0087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830"/>
        <w:gridCol w:w="711"/>
        <w:gridCol w:w="711"/>
        <w:gridCol w:w="711"/>
        <w:gridCol w:w="711"/>
        <w:gridCol w:w="1715"/>
        <w:gridCol w:w="1331"/>
        <w:gridCol w:w="1241"/>
      </w:tblGrid>
      <w:tr w:rsidR="0087744F" w:rsidRPr="00405F3E" w:rsidTr="00C424D5">
        <w:trPr>
          <w:jc w:val="center"/>
        </w:trPr>
        <w:tc>
          <w:tcPr>
            <w:tcW w:w="1610" w:type="dxa"/>
            <w:vMerge w:val="restart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961" w:type="dxa"/>
            <w:gridSpan w:val="8"/>
            <w:shd w:val="clear" w:color="auto" w:fill="FFFFFF" w:themeFill="background1"/>
          </w:tcPr>
          <w:p w:rsidR="0087744F" w:rsidRPr="00166593" w:rsidRDefault="0087744F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4F" w:rsidRPr="00405F3E" w:rsidTr="00C424D5">
        <w:trPr>
          <w:jc w:val="center"/>
        </w:trPr>
        <w:tc>
          <w:tcPr>
            <w:tcW w:w="1610" w:type="dxa"/>
            <w:vMerge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87744F" w:rsidRPr="00C424D5" w:rsidRDefault="0087744F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24D5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711" w:type="dxa"/>
            <w:shd w:val="clear" w:color="auto" w:fill="FFFFFF" w:themeFill="background1"/>
          </w:tcPr>
          <w:p w:rsidR="0087744F" w:rsidRPr="00C424D5" w:rsidRDefault="0087744F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24D5">
              <w:rPr>
                <w:rFonts w:ascii="Times New Roman" w:hAnsi="Times New Roman" w:cs="Times New Roman"/>
              </w:rPr>
              <w:t>На 5</w:t>
            </w:r>
          </w:p>
        </w:tc>
        <w:tc>
          <w:tcPr>
            <w:tcW w:w="711" w:type="dxa"/>
            <w:shd w:val="clear" w:color="auto" w:fill="FFFFFF" w:themeFill="background1"/>
          </w:tcPr>
          <w:p w:rsidR="0087744F" w:rsidRPr="00C424D5" w:rsidRDefault="0087744F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24D5">
              <w:rPr>
                <w:rFonts w:ascii="Times New Roman" w:hAnsi="Times New Roman" w:cs="Times New Roman"/>
              </w:rPr>
              <w:t>На 4</w:t>
            </w:r>
          </w:p>
        </w:tc>
        <w:tc>
          <w:tcPr>
            <w:tcW w:w="711" w:type="dxa"/>
            <w:shd w:val="clear" w:color="auto" w:fill="FFFFFF" w:themeFill="background1"/>
          </w:tcPr>
          <w:p w:rsidR="0087744F" w:rsidRPr="00C424D5" w:rsidRDefault="0087744F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24D5">
              <w:rPr>
                <w:rFonts w:ascii="Times New Roman" w:hAnsi="Times New Roman" w:cs="Times New Roman"/>
              </w:rPr>
              <w:t>На 3</w:t>
            </w:r>
          </w:p>
        </w:tc>
        <w:tc>
          <w:tcPr>
            <w:tcW w:w="711" w:type="dxa"/>
            <w:shd w:val="clear" w:color="auto" w:fill="FFFFFF" w:themeFill="background1"/>
          </w:tcPr>
          <w:p w:rsidR="0087744F" w:rsidRPr="00C424D5" w:rsidRDefault="0087744F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24D5">
              <w:rPr>
                <w:rFonts w:ascii="Times New Roman" w:hAnsi="Times New Roman" w:cs="Times New Roman"/>
              </w:rPr>
              <w:t xml:space="preserve">На 2 </w:t>
            </w:r>
          </w:p>
        </w:tc>
        <w:tc>
          <w:tcPr>
            <w:tcW w:w="1715" w:type="dxa"/>
            <w:shd w:val="clear" w:color="auto" w:fill="FFFFFF" w:themeFill="background1"/>
          </w:tcPr>
          <w:p w:rsidR="0087744F" w:rsidRPr="00C424D5" w:rsidRDefault="00C424D5" w:rsidP="00A03AA7">
            <w:pPr>
              <w:pStyle w:val="a8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Справлемо</w:t>
            </w:r>
            <w:r w:rsidR="0087744F" w:rsidRPr="00C424D5">
              <w:rPr>
                <w:rFonts w:ascii="Times New Roman" w:eastAsia="Calibri" w:hAnsi="Times New Roman" w:cs="Times New Roman"/>
              </w:rPr>
              <w:t>сть</w:t>
            </w:r>
            <w:proofErr w:type="spellEnd"/>
          </w:p>
          <w:p w:rsidR="0087744F" w:rsidRPr="00C424D5" w:rsidRDefault="0087744F" w:rsidP="00A03AA7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C424D5">
              <w:rPr>
                <w:rFonts w:ascii="Times New Roman" w:eastAsia="Calibri" w:hAnsi="Times New Roman" w:cs="Times New Roman"/>
              </w:rPr>
              <w:t>(%)</w:t>
            </w:r>
          </w:p>
        </w:tc>
        <w:tc>
          <w:tcPr>
            <w:tcW w:w="1331" w:type="dxa"/>
            <w:shd w:val="clear" w:color="auto" w:fill="FFFFFF" w:themeFill="background1"/>
          </w:tcPr>
          <w:p w:rsidR="0087744F" w:rsidRPr="00C424D5" w:rsidRDefault="0087744F" w:rsidP="00A03AA7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C424D5">
              <w:rPr>
                <w:rFonts w:ascii="Times New Roman" w:eastAsia="Calibri" w:hAnsi="Times New Roman" w:cs="Times New Roman"/>
              </w:rPr>
              <w:t>успешность</w:t>
            </w:r>
          </w:p>
          <w:p w:rsidR="0087744F" w:rsidRPr="00C424D5" w:rsidRDefault="0087744F" w:rsidP="00A03AA7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C424D5">
              <w:rPr>
                <w:rFonts w:ascii="Times New Roman" w:eastAsia="Calibri" w:hAnsi="Times New Roman" w:cs="Times New Roman"/>
              </w:rPr>
              <w:t>(%)</w:t>
            </w:r>
          </w:p>
        </w:tc>
        <w:tc>
          <w:tcPr>
            <w:tcW w:w="1241" w:type="dxa"/>
            <w:shd w:val="clear" w:color="auto" w:fill="FFFFFF" w:themeFill="background1"/>
          </w:tcPr>
          <w:p w:rsidR="0087744F" w:rsidRPr="00C424D5" w:rsidRDefault="0087744F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24D5">
              <w:rPr>
                <w:rFonts w:ascii="Times New Roman" w:hAnsi="Times New Roman" w:cs="Times New Roman"/>
              </w:rPr>
              <w:t>Средний</w:t>
            </w:r>
          </w:p>
          <w:p w:rsidR="0087744F" w:rsidRPr="00C424D5" w:rsidRDefault="0087744F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24D5">
              <w:rPr>
                <w:rFonts w:ascii="Times New Roman" w:hAnsi="Times New Roman" w:cs="Times New Roman"/>
              </w:rPr>
              <w:t xml:space="preserve"> Балл</w:t>
            </w:r>
          </w:p>
        </w:tc>
      </w:tr>
      <w:tr w:rsidR="00C424D5" w:rsidRPr="00B00351" w:rsidTr="001153A9">
        <w:trPr>
          <w:jc w:val="center"/>
        </w:trPr>
        <w:tc>
          <w:tcPr>
            <w:tcW w:w="9571" w:type="dxa"/>
            <w:gridSpan w:val="9"/>
            <w:shd w:val="clear" w:color="auto" w:fill="FFFFFF" w:themeFill="background1"/>
          </w:tcPr>
          <w:p w:rsidR="00C424D5" w:rsidRPr="00405F3E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9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87744F" w:rsidRPr="00B00351" w:rsidTr="00C424D5">
        <w:trPr>
          <w:jc w:val="center"/>
        </w:trPr>
        <w:tc>
          <w:tcPr>
            <w:tcW w:w="1610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830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shd w:val="clear" w:color="auto" w:fill="FFFFFF" w:themeFill="background1"/>
          </w:tcPr>
          <w:p w:rsidR="0087744F" w:rsidRPr="00405F3E" w:rsidRDefault="0087744F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shd w:val="clear" w:color="auto" w:fill="FFFFFF" w:themeFill="background1"/>
          </w:tcPr>
          <w:p w:rsidR="0087744F" w:rsidRPr="00405F3E" w:rsidRDefault="0087744F" w:rsidP="00A03AA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31" w:type="dxa"/>
            <w:shd w:val="clear" w:color="auto" w:fill="FFFFFF" w:themeFill="background1"/>
          </w:tcPr>
          <w:p w:rsidR="0087744F" w:rsidRPr="00405F3E" w:rsidRDefault="0087744F" w:rsidP="00A03AA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41" w:type="dxa"/>
            <w:shd w:val="clear" w:color="auto" w:fill="FFFFFF" w:themeFill="background1"/>
          </w:tcPr>
          <w:p w:rsidR="0087744F" w:rsidRPr="00B00351" w:rsidRDefault="0087744F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24D5" w:rsidRPr="00B00351" w:rsidTr="001153A9">
        <w:trPr>
          <w:jc w:val="center"/>
        </w:trPr>
        <w:tc>
          <w:tcPr>
            <w:tcW w:w="9571" w:type="dxa"/>
            <w:gridSpan w:val="9"/>
            <w:shd w:val="clear" w:color="auto" w:fill="FFFFFF" w:themeFill="background1"/>
          </w:tcPr>
          <w:p w:rsidR="00C424D5" w:rsidRPr="00C424D5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D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C424D5" w:rsidRPr="00B00351" w:rsidTr="00C424D5">
        <w:trPr>
          <w:jc w:val="center"/>
        </w:trPr>
        <w:tc>
          <w:tcPr>
            <w:tcW w:w="1610" w:type="dxa"/>
            <w:shd w:val="clear" w:color="auto" w:fill="FFFFFF" w:themeFill="background1"/>
          </w:tcPr>
          <w:p w:rsidR="00C424D5" w:rsidRPr="00405F3E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830" w:type="dxa"/>
            <w:shd w:val="clear" w:color="auto" w:fill="FFFFFF" w:themeFill="background1"/>
          </w:tcPr>
          <w:p w:rsidR="00C424D5" w:rsidRPr="00405F3E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C424D5" w:rsidRPr="00405F3E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FFFFFF" w:themeFill="background1"/>
          </w:tcPr>
          <w:p w:rsidR="00C424D5" w:rsidRPr="00405F3E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C424D5" w:rsidRPr="00405F3E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FFFFFF" w:themeFill="background1"/>
          </w:tcPr>
          <w:p w:rsidR="00C424D5" w:rsidRPr="00405F3E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shd w:val="clear" w:color="auto" w:fill="FFFFFF" w:themeFill="background1"/>
          </w:tcPr>
          <w:p w:rsidR="00C424D5" w:rsidRPr="00405F3E" w:rsidRDefault="00C424D5" w:rsidP="00A03AA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31" w:type="dxa"/>
            <w:shd w:val="clear" w:color="auto" w:fill="FFFFFF" w:themeFill="background1"/>
          </w:tcPr>
          <w:p w:rsidR="00C424D5" w:rsidRPr="00405F3E" w:rsidRDefault="00C424D5" w:rsidP="00A03AA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1" w:type="dxa"/>
            <w:shd w:val="clear" w:color="auto" w:fill="FFFFFF" w:themeFill="background1"/>
          </w:tcPr>
          <w:p w:rsidR="00C424D5" w:rsidRPr="00405F3E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24D5" w:rsidRPr="00B00351" w:rsidTr="001153A9">
        <w:trPr>
          <w:jc w:val="center"/>
        </w:trPr>
        <w:tc>
          <w:tcPr>
            <w:tcW w:w="9571" w:type="dxa"/>
            <w:gridSpan w:val="9"/>
            <w:shd w:val="clear" w:color="auto" w:fill="FFFFFF" w:themeFill="background1"/>
          </w:tcPr>
          <w:p w:rsidR="00C424D5" w:rsidRPr="00C424D5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D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C424D5" w:rsidRPr="00B00351" w:rsidTr="00C424D5">
        <w:trPr>
          <w:jc w:val="center"/>
        </w:trPr>
        <w:tc>
          <w:tcPr>
            <w:tcW w:w="1610" w:type="dxa"/>
            <w:shd w:val="clear" w:color="auto" w:fill="FFFFFF" w:themeFill="background1"/>
          </w:tcPr>
          <w:p w:rsidR="00C424D5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</w:p>
        </w:tc>
        <w:tc>
          <w:tcPr>
            <w:tcW w:w="830" w:type="dxa"/>
            <w:shd w:val="clear" w:color="auto" w:fill="FFFFFF" w:themeFill="background1"/>
          </w:tcPr>
          <w:p w:rsidR="00C424D5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C424D5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C424D5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FFFFFF" w:themeFill="background1"/>
          </w:tcPr>
          <w:p w:rsidR="00C424D5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FFFFFF" w:themeFill="background1"/>
          </w:tcPr>
          <w:p w:rsidR="00C424D5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shd w:val="clear" w:color="auto" w:fill="FFFFFF" w:themeFill="background1"/>
          </w:tcPr>
          <w:p w:rsidR="00C424D5" w:rsidRDefault="00C424D5" w:rsidP="00A03AA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31" w:type="dxa"/>
            <w:shd w:val="clear" w:color="auto" w:fill="FFFFFF" w:themeFill="background1"/>
          </w:tcPr>
          <w:p w:rsidR="00C424D5" w:rsidRDefault="00C424D5" w:rsidP="00A03AA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1" w:type="dxa"/>
            <w:shd w:val="clear" w:color="auto" w:fill="FFFFFF" w:themeFill="background1"/>
          </w:tcPr>
          <w:p w:rsidR="00C424D5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24D5" w:rsidRPr="00B00351" w:rsidTr="001153A9">
        <w:trPr>
          <w:jc w:val="center"/>
        </w:trPr>
        <w:tc>
          <w:tcPr>
            <w:tcW w:w="9571" w:type="dxa"/>
            <w:gridSpan w:val="9"/>
            <w:shd w:val="clear" w:color="auto" w:fill="FFFFFF" w:themeFill="background1"/>
          </w:tcPr>
          <w:p w:rsidR="00C424D5" w:rsidRPr="00C379D5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D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C424D5" w:rsidRPr="00B00351" w:rsidTr="00C424D5">
        <w:trPr>
          <w:jc w:val="center"/>
        </w:trPr>
        <w:tc>
          <w:tcPr>
            <w:tcW w:w="1610" w:type="dxa"/>
            <w:shd w:val="clear" w:color="auto" w:fill="FFFFFF" w:themeFill="background1"/>
          </w:tcPr>
          <w:p w:rsidR="00C424D5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830" w:type="dxa"/>
            <w:shd w:val="clear" w:color="auto" w:fill="FFFFFF" w:themeFill="background1"/>
          </w:tcPr>
          <w:p w:rsidR="00C424D5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shd w:val="clear" w:color="auto" w:fill="FFFFFF" w:themeFill="background1"/>
          </w:tcPr>
          <w:p w:rsidR="00C424D5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C424D5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C424D5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FFFFFF" w:themeFill="background1"/>
          </w:tcPr>
          <w:p w:rsidR="00C424D5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shd w:val="clear" w:color="auto" w:fill="FFFFFF" w:themeFill="background1"/>
          </w:tcPr>
          <w:p w:rsidR="00C424D5" w:rsidRDefault="00C424D5" w:rsidP="00A03AA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31" w:type="dxa"/>
            <w:shd w:val="clear" w:color="auto" w:fill="FFFFFF" w:themeFill="background1"/>
          </w:tcPr>
          <w:p w:rsidR="00C424D5" w:rsidRDefault="00C424D5" w:rsidP="00A03AA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1" w:type="dxa"/>
            <w:shd w:val="clear" w:color="auto" w:fill="FFFFFF" w:themeFill="background1"/>
          </w:tcPr>
          <w:p w:rsidR="00C424D5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424D5" w:rsidRPr="00B00351" w:rsidTr="001153A9">
        <w:trPr>
          <w:jc w:val="center"/>
        </w:trPr>
        <w:tc>
          <w:tcPr>
            <w:tcW w:w="9571" w:type="dxa"/>
            <w:gridSpan w:val="9"/>
            <w:shd w:val="clear" w:color="auto" w:fill="FFFFFF" w:themeFill="background1"/>
          </w:tcPr>
          <w:p w:rsidR="00C424D5" w:rsidRPr="00C379D5" w:rsidRDefault="00C379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D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C424D5" w:rsidRPr="00B00351" w:rsidTr="00C424D5">
        <w:trPr>
          <w:jc w:val="center"/>
        </w:trPr>
        <w:tc>
          <w:tcPr>
            <w:tcW w:w="1610" w:type="dxa"/>
            <w:shd w:val="clear" w:color="auto" w:fill="FFFFFF" w:themeFill="background1"/>
          </w:tcPr>
          <w:p w:rsidR="00C424D5" w:rsidRDefault="00C424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830" w:type="dxa"/>
            <w:shd w:val="clear" w:color="auto" w:fill="FFFFFF" w:themeFill="background1"/>
          </w:tcPr>
          <w:p w:rsidR="00C424D5" w:rsidRDefault="00C379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C424D5" w:rsidRDefault="00C379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FFFFFF" w:themeFill="background1"/>
          </w:tcPr>
          <w:p w:rsidR="00C424D5" w:rsidRDefault="00C379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C424D5" w:rsidRDefault="00C379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FFFFFF" w:themeFill="background1"/>
          </w:tcPr>
          <w:p w:rsidR="00C424D5" w:rsidRDefault="00C379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shd w:val="clear" w:color="auto" w:fill="FFFFFF" w:themeFill="background1"/>
          </w:tcPr>
          <w:p w:rsidR="00C424D5" w:rsidRDefault="00C379D5" w:rsidP="00A03AA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31" w:type="dxa"/>
            <w:shd w:val="clear" w:color="auto" w:fill="FFFFFF" w:themeFill="background1"/>
          </w:tcPr>
          <w:p w:rsidR="00C424D5" w:rsidRDefault="00C379D5" w:rsidP="00A03AA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1" w:type="dxa"/>
            <w:shd w:val="clear" w:color="auto" w:fill="FFFFFF" w:themeFill="background1"/>
          </w:tcPr>
          <w:p w:rsidR="00C424D5" w:rsidRDefault="00C379D5" w:rsidP="00A0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E4C89" w:rsidRDefault="002E4C89" w:rsidP="00A30B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0B06" w:rsidRPr="00166593" w:rsidRDefault="00A30B06" w:rsidP="00A30B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6593">
        <w:rPr>
          <w:rFonts w:ascii="Times New Roman" w:hAnsi="Times New Roman" w:cs="Times New Roman"/>
          <w:b/>
          <w:i/>
          <w:sz w:val="24"/>
          <w:szCs w:val="24"/>
        </w:rPr>
        <w:t>Относительный средний балл  на ОГЭ</w:t>
      </w:r>
      <w:r w:rsidR="002E4C89">
        <w:rPr>
          <w:rFonts w:ascii="Times New Roman" w:hAnsi="Times New Roman" w:cs="Times New Roman"/>
          <w:b/>
          <w:i/>
          <w:sz w:val="24"/>
          <w:szCs w:val="24"/>
        </w:rPr>
        <w:t>-2022</w:t>
      </w:r>
    </w:p>
    <w:tbl>
      <w:tblPr>
        <w:tblStyle w:val="aa"/>
        <w:tblW w:w="0" w:type="auto"/>
        <w:jc w:val="center"/>
        <w:tblInd w:w="-478" w:type="dxa"/>
        <w:tblLook w:val="04A0"/>
      </w:tblPr>
      <w:tblGrid>
        <w:gridCol w:w="2951"/>
        <w:gridCol w:w="2163"/>
        <w:gridCol w:w="1843"/>
      </w:tblGrid>
      <w:tr w:rsidR="00A30B06" w:rsidRPr="00166593" w:rsidTr="0092336E">
        <w:trPr>
          <w:jc w:val="center"/>
        </w:trPr>
        <w:tc>
          <w:tcPr>
            <w:tcW w:w="2951" w:type="dxa"/>
          </w:tcPr>
          <w:p w:rsidR="00A30B06" w:rsidRPr="00166593" w:rsidRDefault="00A30B06" w:rsidP="0092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9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63" w:type="dxa"/>
          </w:tcPr>
          <w:p w:rsidR="00A30B06" w:rsidRPr="00166593" w:rsidRDefault="00A30B06" w:rsidP="0092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9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43" w:type="dxa"/>
          </w:tcPr>
          <w:p w:rsidR="00A30B06" w:rsidRPr="00166593" w:rsidRDefault="00A30B06" w:rsidP="0092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93">
              <w:rPr>
                <w:rFonts w:ascii="Times New Roman" w:hAnsi="Times New Roman" w:cs="Times New Roman"/>
                <w:sz w:val="24"/>
                <w:szCs w:val="24"/>
              </w:rPr>
              <w:t>По кластеру (область)</w:t>
            </w:r>
          </w:p>
        </w:tc>
      </w:tr>
      <w:tr w:rsidR="00A30B06" w:rsidRPr="002E4C89" w:rsidTr="0092336E">
        <w:trPr>
          <w:jc w:val="center"/>
        </w:trPr>
        <w:tc>
          <w:tcPr>
            <w:tcW w:w="2951" w:type="dxa"/>
          </w:tcPr>
          <w:p w:rsidR="00A30B06" w:rsidRPr="002E4C89" w:rsidRDefault="00A30B06" w:rsidP="0092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C8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163" w:type="dxa"/>
          </w:tcPr>
          <w:p w:rsidR="00A30B06" w:rsidRPr="002E4C89" w:rsidRDefault="00A30B06" w:rsidP="0092336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C8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1,23</w:t>
            </w:r>
          </w:p>
        </w:tc>
        <w:tc>
          <w:tcPr>
            <w:tcW w:w="1843" w:type="dxa"/>
          </w:tcPr>
          <w:p w:rsidR="00A30B06" w:rsidRPr="002E4C89" w:rsidRDefault="00A30B06" w:rsidP="0092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C89">
              <w:rPr>
                <w:rFonts w:ascii="Times New Roman" w:hAnsi="Times New Roman" w:cs="Times New Roman"/>
                <w:b/>
                <w:sz w:val="24"/>
                <w:szCs w:val="24"/>
              </w:rPr>
              <w:t>0,91</w:t>
            </w:r>
          </w:p>
        </w:tc>
      </w:tr>
      <w:tr w:rsidR="00A30B06" w:rsidRPr="00166593" w:rsidTr="0092336E">
        <w:trPr>
          <w:jc w:val="center"/>
        </w:trPr>
        <w:tc>
          <w:tcPr>
            <w:tcW w:w="2951" w:type="dxa"/>
          </w:tcPr>
          <w:p w:rsidR="00A30B06" w:rsidRPr="00166593" w:rsidRDefault="00A30B06" w:rsidP="0092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63" w:type="dxa"/>
          </w:tcPr>
          <w:p w:rsidR="00A30B06" w:rsidRPr="002E4C89" w:rsidRDefault="00A30B06" w:rsidP="0092336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C8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1,05</w:t>
            </w:r>
          </w:p>
        </w:tc>
        <w:tc>
          <w:tcPr>
            <w:tcW w:w="1843" w:type="dxa"/>
          </w:tcPr>
          <w:p w:rsidR="00A30B06" w:rsidRPr="00166593" w:rsidRDefault="00A30B06" w:rsidP="0092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A30B06" w:rsidRPr="00166593" w:rsidTr="0092336E">
        <w:trPr>
          <w:jc w:val="center"/>
        </w:trPr>
        <w:tc>
          <w:tcPr>
            <w:tcW w:w="2951" w:type="dxa"/>
          </w:tcPr>
          <w:p w:rsidR="00A30B06" w:rsidRDefault="00A30B06" w:rsidP="0092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63" w:type="dxa"/>
          </w:tcPr>
          <w:p w:rsidR="00A30B06" w:rsidRPr="002E4C89" w:rsidRDefault="00A30B06" w:rsidP="0092336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C8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1,45</w:t>
            </w:r>
          </w:p>
        </w:tc>
        <w:tc>
          <w:tcPr>
            <w:tcW w:w="1843" w:type="dxa"/>
          </w:tcPr>
          <w:p w:rsidR="00A30B06" w:rsidRPr="00166593" w:rsidRDefault="00A30B06" w:rsidP="0092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A30B06" w:rsidRPr="00166593" w:rsidTr="0092336E">
        <w:trPr>
          <w:jc w:val="center"/>
        </w:trPr>
        <w:tc>
          <w:tcPr>
            <w:tcW w:w="2951" w:type="dxa"/>
          </w:tcPr>
          <w:p w:rsidR="00A30B06" w:rsidRDefault="00A30B06" w:rsidP="0092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63" w:type="dxa"/>
          </w:tcPr>
          <w:p w:rsidR="00A30B06" w:rsidRPr="002E4C89" w:rsidRDefault="00A30B06" w:rsidP="0092336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C8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1,23</w:t>
            </w:r>
          </w:p>
        </w:tc>
        <w:tc>
          <w:tcPr>
            <w:tcW w:w="1843" w:type="dxa"/>
          </w:tcPr>
          <w:p w:rsidR="00A30B06" w:rsidRPr="00166593" w:rsidRDefault="00A30B06" w:rsidP="0092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A30B06" w:rsidRPr="00166593" w:rsidTr="0092336E">
        <w:trPr>
          <w:jc w:val="center"/>
        </w:trPr>
        <w:tc>
          <w:tcPr>
            <w:tcW w:w="2951" w:type="dxa"/>
          </w:tcPr>
          <w:p w:rsidR="00A30B06" w:rsidRDefault="00A30B06" w:rsidP="0092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63" w:type="dxa"/>
          </w:tcPr>
          <w:p w:rsidR="00A30B06" w:rsidRPr="00166593" w:rsidRDefault="00A30B06" w:rsidP="0092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A30B06" w:rsidRPr="00166593" w:rsidRDefault="00A30B06" w:rsidP="0092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</w:tbl>
    <w:p w:rsidR="0087744F" w:rsidRDefault="0087744F" w:rsidP="0087744F">
      <w:pPr>
        <w:shd w:val="clear" w:color="auto" w:fill="FFFFFF" w:themeFill="background1"/>
        <w:tabs>
          <w:tab w:val="left" w:pos="26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44F" w:rsidRDefault="00C379D5" w:rsidP="00C379D5">
      <w:pPr>
        <w:jc w:val="both"/>
        <w:rPr>
          <w:rFonts w:ascii="Times New Roman" w:hAnsi="Times New Roman" w:cs="Times New Roman"/>
          <w:sz w:val="24"/>
          <w:szCs w:val="24"/>
        </w:rPr>
      </w:pPr>
      <w:r w:rsidRPr="00C379D5">
        <w:rPr>
          <w:rFonts w:ascii="Times New Roman" w:hAnsi="Times New Roman" w:cs="Times New Roman"/>
          <w:sz w:val="24"/>
          <w:szCs w:val="24"/>
        </w:rPr>
        <w:t>Все  выпускники успешно сдали ОГЭ по выбранным предметам. Результаты ОГЭ по предметам по выбору показали стопроцентную успеваемос</w:t>
      </w:r>
      <w:r>
        <w:rPr>
          <w:rFonts w:ascii="Times New Roman" w:hAnsi="Times New Roman" w:cs="Times New Roman"/>
          <w:sz w:val="24"/>
          <w:szCs w:val="24"/>
        </w:rPr>
        <w:t>ть и высокие показатели качества</w:t>
      </w:r>
      <w:r w:rsidRPr="00C379D5">
        <w:rPr>
          <w:rFonts w:ascii="Times New Roman" w:hAnsi="Times New Roman" w:cs="Times New Roman"/>
          <w:sz w:val="24"/>
          <w:szCs w:val="24"/>
        </w:rPr>
        <w:t xml:space="preserve"> знаний </w:t>
      </w:r>
      <w:r>
        <w:rPr>
          <w:rFonts w:ascii="Times New Roman" w:hAnsi="Times New Roman" w:cs="Times New Roman"/>
          <w:sz w:val="24"/>
          <w:szCs w:val="24"/>
        </w:rPr>
        <w:t>обучающихся по географии, биологии, физике, информатике.</w:t>
      </w:r>
    </w:p>
    <w:p w:rsidR="003749F0" w:rsidRPr="00C379D5" w:rsidRDefault="003749F0" w:rsidP="00374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3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2022 году все обучающиеся </w:t>
      </w:r>
      <w:r w:rsidRPr="00B43F04">
        <w:rPr>
          <w:rFonts w:ascii="Times New Roman" w:hAnsi="Times New Roman" w:cs="Times New Roman"/>
          <w:sz w:val="24"/>
          <w:szCs w:val="24"/>
        </w:rPr>
        <w:t xml:space="preserve"> получили документы об окончании основного общего образования.</w:t>
      </w:r>
    </w:p>
    <w:p w:rsidR="00792191" w:rsidRPr="00792191" w:rsidRDefault="00792191" w:rsidP="007921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ВПР </w:t>
      </w:r>
    </w:p>
    <w:p w:rsidR="001976E0" w:rsidRPr="001976E0" w:rsidRDefault="001C0B1F" w:rsidP="001976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ВПР в весенние сроки 2022</w:t>
      </w:r>
      <w:r w:rsidR="00792191" w:rsidRPr="00792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 школа не писала.</w:t>
      </w:r>
      <w:r w:rsidR="001976E0" w:rsidRPr="001976E0">
        <w:rPr>
          <w:rFonts w:ascii="TimesNewRomanPSMT" w:hAnsi="TimesNewRomanPSMT" w:cs="TimesNewRomanPSMT"/>
          <w:sz w:val="24"/>
          <w:szCs w:val="24"/>
        </w:rPr>
        <w:t xml:space="preserve"> </w:t>
      </w:r>
      <w:r w:rsidR="001976E0">
        <w:rPr>
          <w:rFonts w:ascii="TimesNewRomanPSMT" w:hAnsi="TimesNewRomanPSMT" w:cs="TimesNewRomanPSMT"/>
          <w:sz w:val="24"/>
          <w:szCs w:val="24"/>
        </w:rPr>
        <w:t xml:space="preserve">По решению педагогического совета, протокол № 1 от 30.08.2022 результаты ВПР осеннего  были приняты в качестве </w:t>
      </w:r>
      <w:r w:rsidR="001976E0">
        <w:rPr>
          <w:rFonts w:ascii="TimesNewRomanPSMT" w:hAnsi="TimesNewRomanPSMT" w:cs="TimesNewRomanPSMT"/>
          <w:sz w:val="23"/>
          <w:szCs w:val="23"/>
        </w:rPr>
        <w:t xml:space="preserve">входного мониторинга качества образования </w:t>
      </w:r>
      <w:proofErr w:type="gramStart"/>
      <w:r w:rsidR="001976E0">
        <w:rPr>
          <w:rFonts w:ascii="TimesNewRomanPSMT" w:hAnsi="TimesNewRomanPSMT" w:cs="TimesNewRomanPSMT"/>
          <w:sz w:val="23"/>
          <w:szCs w:val="23"/>
        </w:rPr>
        <w:t>обучающихся</w:t>
      </w:r>
      <w:proofErr w:type="gramEnd"/>
      <w:r w:rsidR="001976E0">
        <w:rPr>
          <w:rFonts w:ascii="Times New Roman" w:hAnsi="Times New Roman" w:cs="Times New Roman"/>
          <w:sz w:val="24"/>
          <w:szCs w:val="24"/>
        </w:rPr>
        <w:t>:</w:t>
      </w:r>
    </w:p>
    <w:p w:rsidR="001976E0" w:rsidRDefault="001976E0" w:rsidP="001976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 xml:space="preserve">выявление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уровня достижения  планируемых результатов освоения учебных программ</w:t>
      </w:r>
      <w:proofErr w:type="gramEnd"/>
    </w:p>
    <w:p w:rsidR="001976E0" w:rsidRDefault="001976E0" w:rsidP="001976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учащимися;</w:t>
      </w:r>
    </w:p>
    <w:p w:rsidR="001976E0" w:rsidRDefault="001976E0" w:rsidP="001976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выявление проблем и определения путей их решения;</w:t>
      </w:r>
    </w:p>
    <w:p w:rsidR="001976E0" w:rsidRDefault="001976E0" w:rsidP="001976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 xml:space="preserve">определение пробелов в знаниях школьников для корректировки рабочих программ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</w:t>
      </w:r>
      <w:proofErr w:type="gramEnd"/>
    </w:p>
    <w:p w:rsidR="001976E0" w:rsidRDefault="001976E0" w:rsidP="001976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учебным предметам.</w:t>
      </w:r>
    </w:p>
    <w:p w:rsidR="00792191" w:rsidRPr="001976E0" w:rsidRDefault="001976E0" w:rsidP="001976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r w:rsidR="001C0B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2191" w:rsidRPr="00792191">
        <w:rPr>
          <w:rFonts w:ascii="Times New Roman" w:hAnsi="Times New Roman" w:cs="Times New Roman"/>
          <w:color w:val="000000"/>
          <w:sz w:val="24"/>
          <w:szCs w:val="24"/>
        </w:rPr>
        <w:t xml:space="preserve">Перенесенные на осень ВПР-2022 показали </w:t>
      </w:r>
      <w:r w:rsidR="002E4C89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</w:t>
      </w:r>
      <w:r w:rsidR="0097331D">
        <w:rPr>
          <w:rFonts w:ascii="Times New Roman" w:hAnsi="Times New Roman" w:cs="Times New Roman"/>
          <w:color w:val="000000"/>
          <w:sz w:val="24"/>
          <w:szCs w:val="24"/>
        </w:rPr>
        <w:t>результаты:</w:t>
      </w:r>
    </w:p>
    <w:tbl>
      <w:tblPr>
        <w:tblStyle w:val="aa"/>
        <w:tblW w:w="0" w:type="auto"/>
        <w:tblLook w:val="04A0"/>
      </w:tblPr>
      <w:tblGrid>
        <w:gridCol w:w="1069"/>
        <w:gridCol w:w="1797"/>
        <w:gridCol w:w="1431"/>
        <w:gridCol w:w="1431"/>
        <w:gridCol w:w="1462"/>
        <w:gridCol w:w="1184"/>
        <w:gridCol w:w="1197"/>
      </w:tblGrid>
      <w:tr w:rsidR="0097331D" w:rsidTr="00342759">
        <w:tc>
          <w:tcPr>
            <w:tcW w:w="1069" w:type="dxa"/>
          </w:tcPr>
          <w:p w:rsidR="0097331D" w:rsidRPr="0097331D" w:rsidRDefault="0097331D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lastRenderedPageBreak/>
              <w:t>Класс</w:t>
            </w:r>
          </w:p>
        </w:tc>
        <w:tc>
          <w:tcPr>
            <w:tcW w:w="1797" w:type="dxa"/>
          </w:tcPr>
          <w:p w:rsidR="0097331D" w:rsidRPr="0097331D" w:rsidRDefault="0097331D" w:rsidP="001C0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1431" w:type="dxa"/>
          </w:tcPr>
          <w:p w:rsidR="0097331D" w:rsidRPr="0097331D" w:rsidRDefault="0097331D" w:rsidP="001C0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Количество учащихся в классе</w:t>
            </w:r>
          </w:p>
        </w:tc>
        <w:tc>
          <w:tcPr>
            <w:tcW w:w="1431" w:type="dxa"/>
          </w:tcPr>
          <w:p w:rsidR="0097331D" w:rsidRPr="0097331D" w:rsidRDefault="0097331D" w:rsidP="001C0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Количество учащихся, писавших работу</w:t>
            </w:r>
          </w:p>
        </w:tc>
        <w:tc>
          <w:tcPr>
            <w:tcW w:w="1462" w:type="dxa"/>
          </w:tcPr>
          <w:p w:rsidR="0097331D" w:rsidRPr="0097331D" w:rsidRDefault="0097331D" w:rsidP="001C0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Подтвердили</w:t>
            </w:r>
          </w:p>
          <w:p w:rsidR="0097331D" w:rsidRPr="0097331D" w:rsidRDefault="0097331D" w:rsidP="001C0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Годовую отметку</w:t>
            </w:r>
          </w:p>
        </w:tc>
        <w:tc>
          <w:tcPr>
            <w:tcW w:w="1184" w:type="dxa"/>
          </w:tcPr>
          <w:p w:rsidR="0097331D" w:rsidRPr="0097331D" w:rsidRDefault="0097331D" w:rsidP="001C0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Понизили годовую отметку</w:t>
            </w:r>
          </w:p>
          <w:p w:rsidR="0097331D" w:rsidRPr="0097331D" w:rsidRDefault="0097331D" w:rsidP="0097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97331D" w:rsidRPr="0097331D" w:rsidRDefault="0097331D" w:rsidP="001C0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Повысили годовую отметку</w:t>
            </w:r>
          </w:p>
        </w:tc>
      </w:tr>
      <w:tr w:rsidR="00342759" w:rsidTr="00342759">
        <w:tc>
          <w:tcPr>
            <w:tcW w:w="1069" w:type="dxa"/>
            <w:vMerge w:val="restart"/>
          </w:tcPr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42759" w:rsidRPr="0097331D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97" w:type="dxa"/>
          </w:tcPr>
          <w:p w:rsidR="00342759" w:rsidRPr="0097331D" w:rsidRDefault="00342759" w:rsidP="001C0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31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31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62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4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7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759" w:rsidTr="00342759">
        <w:tc>
          <w:tcPr>
            <w:tcW w:w="1069" w:type="dxa"/>
            <w:vMerge/>
          </w:tcPr>
          <w:p w:rsidR="00342759" w:rsidRPr="0097331D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7" w:type="dxa"/>
          </w:tcPr>
          <w:p w:rsidR="00342759" w:rsidRPr="0097331D" w:rsidRDefault="00342759" w:rsidP="001C0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31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31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62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7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31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42759" w:rsidTr="00342759">
        <w:tc>
          <w:tcPr>
            <w:tcW w:w="1069" w:type="dxa"/>
            <w:vMerge/>
          </w:tcPr>
          <w:p w:rsidR="00342759" w:rsidRPr="0097331D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7" w:type="dxa"/>
          </w:tcPr>
          <w:p w:rsidR="00342759" w:rsidRPr="0097331D" w:rsidRDefault="00342759" w:rsidP="001C0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331D">
              <w:rPr>
                <w:rFonts w:ascii="Times New Roman" w:hAnsi="Times New Roman" w:cs="Times New Roman"/>
                <w:color w:val="000000"/>
              </w:rPr>
              <w:t>Окруж</w:t>
            </w:r>
            <w:proofErr w:type="spellEnd"/>
            <w:r w:rsidRPr="0097331D">
              <w:rPr>
                <w:rFonts w:ascii="Times New Roman" w:hAnsi="Times New Roman" w:cs="Times New Roman"/>
                <w:color w:val="000000"/>
              </w:rPr>
              <w:t>. мир</w:t>
            </w:r>
          </w:p>
        </w:tc>
        <w:tc>
          <w:tcPr>
            <w:tcW w:w="1431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2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2759" w:rsidTr="00342759">
        <w:tc>
          <w:tcPr>
            <w:tcW w:w="1069" w:type="dxa"/>
            <w:vMerge w:val="restart"/>
          </w:tcPr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42759" w:rsidRPr="0097331D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97" w:type="dxa"/>
          </w:tcPr>
          <w:p w:rsidR="00342759" w:rsidRPr="0097331D" w:rsidRDefault="00342759" w:rsidP="001C0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31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31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62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4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7" w:type="dxa"/>
          </w:tcPr>
          <w:p w:rsidR="00342759" w:rsidRPr="0097331D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759" w:rsidTr="00342759">
        <w:tc>
          <w:tcPr>
            <w:tcW w:w="1069" w:type="dxa"/>
            <w:vMerge/>
          </w:tcPr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7" w:type="dxa"/>
          </w:tcPr>
          <w:p w:rsidR="00342759" w:rsidRDefault="00342759" w:rsidP="001C0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62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4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7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759" w:rsidTr="00342759">
        <w:tc>
          <w:tcPr>
            <w:tcW w:w="1069" w:type="dxa"/>
            <w:vMerge/>
          </w:tcPr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7" w:type="dxa"/>
          </w:tcPr>
          <w:p w:rsidR="00342759" w:rsidRDefault="00342759" w:rsidP="001C0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62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97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759" w:rsidTr="00342759">
        <w:tc>
          <w:tcPr>
            <w:tcW w:w="1069" w:type="dxa"/>
            <w:vMerge/>
          </w:tcPr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7" w:type="dxa"/>
          </w:tcPr>
          <w:p w:rsidR="00342759" w:rsidRDefault="00342759" w:rsidP="001C0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62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97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759" w:rsidTr="00342759">
        <w:tc>
          <w:tcPr>
            <w:tcW w:w="1069" w:type="dxa"/>
            <w:vMerge w:val="restart"/>
          </w:tcPr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7" w:type="dxa"/>
          </w:tcPr>
          <w:p w:rsidR="00342759" w:rsidRPr="0097331D" w:rsidRDefault="00342759" w:rsidP="008608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62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84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7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759" w:rsidTr="00342759">
        <w:tc>
          <w:tcPr>
            <w:tcW w:w="1069" w:type="dxa"/>
            <w:vMerge/>
          </w:tcPr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7" w:type="dxa"/>
          </w:tcPr>
          <w:p w:rsidR="00342759" w:rsidRDefault="00342759" w:rsidP="008608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62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84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7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759" w:rsidTr="00342759">
        <w:tc>
          <w:tcPr>
            <w:tcW w:w="1069" w:type="dxa"/>
            <w:vMerge/>
          </w:tcPr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7" w:type="dxa"/>
          </w:tcPr>
          <w:p w:rsidR="00342759" w:rsidRDefault="00342759" w:rsidP="008608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62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84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7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759" w:rsidTr="00342759">
        <w:tc>
          <w:tcPr>
            <w:tcW w:w="1069" w:type="dxa"/>
            <w:vMerge/>
          </w:tcPr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7" w:type="dxa"/>
          </w:tcPr>
          <w:p w:rsidR="00342759" w:rsidRDefault="00342759" w:rsidP="008608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62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84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7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759" w:rsidTr="00342759">
        <w:tc>
          <w:tcPr>
            <w:tcW w:w="1069" w:type="dxa"/>
            <w:vMerge w:val="restart"/>
          </w:tcPr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97" w:type="dxa"/>
          </w:tcPr>
          <w:p w:rsidR="00342759" w:rsidRDefault="00342759" w:rsidP="008608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62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4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7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759" w:rsidTr="00342759">
        <w:tc>
          <w:tcPr>
            <w:tcW w:w="1069" w:type="dxa"/>
            <w:vMerge/>
          </w:tcPr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7" w:type="dxa"/>
          </w:tcPr>
          <w:p w:rsidR="00342759" w:rsidRDefault="00342759" w:rsidP="008608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62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4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7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759" w:rsidTr="00342759">
        <w:tc>
          <w:tcPr>
            <w:tcW w:w="1069" w:type="dxa"/>
            <w:vMerge/>
          </w:tcPr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7" w:type="dxa"/>
          </w:tcPr>
          <w:p w:rsidR="00342759" w:rsidRDefault="00342759" w:rsidP="008608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62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7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759" w:rsidTr="00342759">
        <w:tc>
          <w:tcPr>
            <w:tcW w:w="1069" w:type="dxa"/>
            <w:vMerge/>
          </w:tcPr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7" w:type="dxa"/>
          </w:tcPr>
          <w:p w:rsidR="00342759" w:rsidRDefault="00342759" w:rsidP="008608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62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4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7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759" w:rsidTr="00342759">
        <w:tc>
          <w:tcPr>
            <w:tcW w:w="1069" w:type="dxa"/>
            <w:vMerge/>
          </w:tcPr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7" w:type="dxa"/>
          </w:tcPr>
          <w:p w:rsidR="00342759" w:rsidRDefault="00342759" w:rsidP="008608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62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7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759" w:rsidTr="00342759">
        <w:tc>
          <w:tcPr>
            <w:tcW w:w="1069" w:type="dxa"/>
            <w:vMerge w:val="restart"/>
          </w:tcPr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97" w:type="dxa"/>
          </w:tcPr>
          <w:p w:rsidR="00342759" w:rsidRDefault="00342759" w:rsidP="008608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62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4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7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759" w:rsidTr="00342759">
        <w:tc>
          <w:tcPr>
            <w:tcW w:w="1069" w:type="dxa"/>
            <w:vMerge/>
          </w:tcPr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7" w:type="dxa"/>
          </w:tcPr>
          <w:p w:rsidR="00342759" w:rsidRDefault="00342759" w:rsidP="008608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62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84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7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759" w:rsidTr="00342759">
        <w:tc>
          <w:tcPr>
            <w:tcW w:w="1069" w:type="dxa"/>
            <w:vMerge/>
          </w:tcPr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7" w:type="dxa"/>
          </w:tcPr>
          <w:p w:rsidR="00342759" w:rsidRDefault="00342759" w:rsidP="008608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62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4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7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759" w:rsidTr="00342759">
        <w:tc>
          <w:tcPr>
            <w:tcW w:w="1069" w:type="dxa"/>
            <w:vMerge/>
          </w:tcPr>
          <w:p w:rsidR="00342759" w:rsidRDefault="00342759" w:rsidP="0097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7" w:type="dxa"/>
          </w:tcPr>
          <w:p w:rsidR="00342759" w:rsidRDefault="00342759" w:rsidP="008608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31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62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4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97" w:type="dxa"/>
          </w:tcPr>
          <w:p w:rsidR="00342759" w:rsidRDefault="00342759" w:rsidP="0034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3C11AD" w:rsidRDefault="001976E0" w:rsidP="001976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</w:p>
    <w:p w:rsidR="001976E0" w:rsidRPr="001976E0" w:rsidRDefault="003C11AD" w:rsidP="001976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1976E0">
        <w:rPr>
          <w:rFonts w:ascii="TimesNewRomanPSMT" w:hAnsi="TimesNewRomanPSMT" w:cs="TimesNewRomanPSMT"/>
          <w:sz w:val="24"/>
          <w:szCs w:val="24"/>
        </w:rPr>
        <w:t xml:space="preserve"> По сравнению с 2021 годом увеличился процент качества знаний по многим предметам. Обучающиеся 5 класса подтвердили  свои годовые отметки по всем предметам. Этот факт радует.  Стоит отметить положительную динамику в 7 классе</w:t>
      </w:r>
      <w:r w:rsidR="001976E0">
        <w:rPr>
          <w:rFonts w:ascii="Times New Roman" w:hAnsi="Times New Roman" w:cs="Times New Roman"/>
          <w:sz w:val="24"/>
          <w:szCs w:val="24"/>
        </w:rPr>
        <w:t>.</w:t>
      </w:r>
    </w:p>
    <w:p w:rsidR="001976E0" w:rsidRDefault="001976E0" w:rsidP="001976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Вместе с тем, заметно и снижение успеваемости, особенно в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NewRomanPSMT" w:hAnsi="TimesNewRomanPSMT" w:cs="TimesNewRomanPSMT"/>
          <w:sz w:val="24"/>
          <w:szCs w:val="24"/>
        </w:rPr>
        <w:t>классе, а также низкие результаты по истории в 6 классе, большой процент неподтверждённых  оценок по обществознанию в 7, 9 классах.</w:t>
      </w:r>
    </w:p>
    <w:p w:rsidR="001976E0" w:rsidRDefault="003C11AD" w:rsidP="001976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</w:t>
      </w:r>
      <w:r w:rsidR="001976E0">
        <w:rPr>
          <w:rFonts w:ascii="TimesNewRomanPSMT" w:hAnsi="TimesNewRomanPSMT" w:cs="TimesNewRomanPSMT"/>
          <w:sz w:val="24"/>
          <w:szCs w:val="24"/>
        </w:rPr>
        <w:t xml:space="preserve">Для устранения пробелов в знаниях и повышения уровня подготовки учеников </w:t>
      </w:r>
      <w:proofErr w:type="gramStart"/>
      <w:r w:rsidR="001976E0">
        <w:rPr>
          <w:rFonts w:ascii="TimesNewRomanPSMT" w:hAnsi="TimesNewRomanPSMT" w:cs="TimesNewRomanPSMT"/>
          <w:sz w:val="24"/>
          <w:szCs w:val="24"/>
        </w:rPr>
        <w:t>на</w:t>
      </w:r>
      <w:proofErr w:type="gramEnd"/>
    </w:p>
    <w:p w:rsidR="001976E0" w:rsidRDefault="001976E0" w:rsidP="001976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педсовете  было принято решение провести дополнительные   консультации по соответствующим предметам для детей с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низкими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образовательными</w:t>
      </w:r>
    </w:p>
    <w:p w:rsidR="0097331D" w:rsidRPr="003C11AD" w:rsidRDefault="001976E0" w:rsidP="003C11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результатами, детально разобрать виды заданий, вызыв</w:t>
      </w:r>
      <w:r w:rsidR="00690CE0">
        <w:rPr>
          <w:rFonts w:ascii="TimesNewRomanPSMT" w:hAnsi="TimesNewRomanPSMT" w:cs="TimesNewRomanPSMT"/>
          <w:sz w:val="24"/>
          <w:szCs w:val="24"/>
        </w:rPr>
        <w:t>ающих трудности при выполнении, а</w:t>
      </w:r>
      <w:r>
        <w:rPr>
          <w:rFonts w:ascii="TimesNewRomanPSMT" w:hAnsi="TimesNewRomanPSMT" w:cs="TimesNewRomanPSMT"/>
          <w:sz w:val="24"/>
          <w:szCs w:val="24"/>
        </w:rPr>
        <w:t xml:space="preserve"> также</w:t>
      </w:r>
      <w:r w:rsidR="003C11AD">
        <w:rPr>
          <w:rFonts w:ascii="TimesNewRomanPSMT" w:hAnsi="TimesNewRomanPSMT" w:cs="TimesNewRomanPSMT"/>
          <w:sz w:val="24"/>
          <w:szCs w:val="24"/>
        </w:rPr>
        <w:t xml:space="preserve">    </w:t>
      </w:r>
      <w:r>
        <w:rPr>
          <w:rFonts w:ascii="TimesNewRomanPSMT" w:hAnsi="TimesNewRomanPSMT" w:cs="TimesNewRomanPSMT"/>
          <w:sz w:val="24"/>
          <w:szCs w:val="24"/>
        </w:rPr>
        <w:t>включить задания практического содержания в урочную и внеурочную деятельность.</w:t>
      </w:r>
    </w:p>
    <w:p w:rsidR="003C11AD" w:rsidRDefault="003C11AD" w:rsidP="003C11AD">
      <w:pPr>
        <w:pStyle w:val="a8"/>
        <w:rPr>
          <w:rFonts w:ascii="TimesNewRomanPSMT" w:hAnsi="TimesNewRomanPSMT" w:cs="TimesNewRomanPSMT"/>
          <w:sz w:val="24"/>
          <w:szCs w:val="24"/>
        </w:rPr>
      </w:pPr>
    </w:p>
    <w:p w:rsidR="00FF0C68" w:rsidRPr="008A06B5" w:rsidRDefault="00FF0C68" w:rsidP="003C11AD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8A06B5">
        <w:rPr>
          <w:rFonts w:ascii="Times New Roman" w:hAnsi="Times New Roman" w:cs="Times New Roman"/>
          <w:b/>
          <w:i/>
          <w:sz w:val="24"/>
          <w:szCs w:val="24"/>
        </w:rPr>
        <w:t xml:space="preserve">4). Результаты участия обучающихся во Всероссийской олимпиаде школьников </w:t>
      </w:r>
    </w:p>
    <w:p w:rsidR="00FF0C68" w:rsidRPr="00E87583" w:rsidRDefault="00FF0C68" w:rsidP="00FF0C6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FF0C68" w:rsidTr="00B047FA">
        <w:tc>
          <w:tcPr>
            <w:tcW w:w="3190" w:type="dxa"/>
          </w:tcPr>
          <w:p w:rsidR="00FF0C68" w:rsidRDefault="00FF0C68" w:rsidP="00B047F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олимпиады</w:t>
            </w:r>
          </w:p>
        </w:tc>
        <w:tc>
          <w:tcPr>
            <w:tcW w:w="3190" w:type="dxa"/>
          </w:tcPr>
          <w:p w:rsidR="00FF0C68" w:rsidRDefault="00FF0C68" w:rsidP="00B047F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191" w:type="dxa"/>
          </w:tcPr>
          <w:p w:rsidR="00FF0C68" w:rsidRDefault="00FF0C68" w:rsidP="00B047F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FF0C68" w:rsidTr="00B047FA">
        <w:tc>
          <w:tcPr>
            <w:tcW w:w="9571" w:type="dxa"/>
            <w:gridSpan w:val="3"/>
          </w:tcPr>
          <w:p w:rsidR="00FF0C68" w:rsidRPr="00895AAB" w:rsidRDefault="00FF0C68" w:rsidP="00B047F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Победители и   п</w:t>
            </w:r>
            <w:r w:rsidRPr="00073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ризёры  </w:t>
            </w:r>
            <w:r w:rsidR="00536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муниципальных олимпиад </w:t>
            </w:r>
            <w:r w:rsidR="00C1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 года</w:t>
            </w:r>
          </w:p>
          <w:p w:rsidR="00FF0C68" w:rsidRDefault="00FF0C68" w:rsidP="00B047FA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0C68" w:rsidTr="008A06B5">
        <w:trPr>
          <w:trHeight w:val="520"/>
        </w:trPr>
        <w:tc>
          <w:tcPr>
            <w:tcW w:w="3190" w:type="dxa"/>
          </w:tcPr>
          <w:p w:rsidR="00FF0C68" w:rsidRPr="00C15041" w:rsidRDefault="00FF0C68" w:rsidP="00B047F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0C68" w:rsidRPr="00C15041" w:rsidRDefault="00FF0C68" w:rsidP="00B047F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190" w:type="dxa"/>
          </w:tcPr>
          <w:p w:rsidR="00FF0C68" w:rsidRDefault="00FF0C68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C68" w:rsidRPr="00F615ED" w:rsidRDefault="00C379D5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191" w:type="dxa"/>
          </w:tcPr>
          <w:p w:rsidR="00FF0C68" w:rsidRPr="00C15041" w:rsidRDefault="00FF0C68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6B5" w:rsidRPr="00C15041" w:rsidRDefault="00C379D5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06B5" w:rsidTr="008A06B5">
        <w:trPr>
          <w:trHeight w:val="830"/>
        </w:trPr>
        <w:tc>
          <w:tcPr>
            <w:tcW w:w="3190" w:type="dxa"/>
          </w:tcPr>
          <w:p w:rsidR="008A06B5" w:rsidRPr="00C15041" w:rsidRDefault="008A06B5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6B5" w:rsidRPr="00C15041" w:rsidRDefault="008A06B5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</w:t>
            </w:r>
          </w:p>
          <w:p w:rsidR="008A06B5" w:rsidRPr="00C15041" w:rsidRDefault="008A06B5" w:rsidP="00B047F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06B5" w:rsidRDefault="008A06B5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6B5" w:rsidRDefault="008A06B5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3191" w:type="dxa"/>
          </w:tcPr>
          <w:p w:rsidR="008A06B5" w:rsidRPr="00C15041" w:rsidRDefault="008A06B5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6B5" w:rsidRPr="00C15041" w:rsidRDefault="008A06B5" w:rsidP="00C379D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1AF" w:rsidTr="00B047FA">
        <w:trPr>
          <w:trHeight w:val="570"/>
        </w:trPr>
        <w:tc>
          <w:tcPr>
            <w:tcW w:w="3190" w:type="dxa"/>
          </w:tcPr>
          <w:p w:rsidR="007E01AF" w:rsidRPr="00C15041" w:rsidRDefault="007E01AF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90" w:type="dxa"/>
          </w:tcPr>
          <w:p w:rsidR="007E01AF" w:rsidRDefault="007E01AF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3191" w:type="dxa"/>
          </w:tcPr>
          <w:p w:rsidR="007E01AF" w:rsidRPr="00C15041" w:rsidRDefault="007E01AF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06B5" w:rsidTr="00B047FA">
        <w:trPr>
          <w:trHeight w:val="570"/>
        </w:trPr>
        <w:tc>
          <w:tcPr>
            <w:tcW w:w="3190" w:type="dxa"/>
          </w:tcPr>
          <w:p w:rsidR="008A06B5" w:rsidRPr="00C15041" w:rsidRDefault="008A06B5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областная олимпиада по русскому языку</w:t>
            </w:r>
          </w:p>
        </w:tc>
        <w:tc>
          <w:tcPr>
            <w:tcW w:w="3190" w:type="dxa"/>
          </w:tcPr>
          <w:p w:rsidR="008A06B5" w:rsidRDefault="00C379D5" w:rsidP="00C379D5">
            <w:pPr>
              <w:pStyle w:val="a8"/>
              <w:tabs>
                <w:tab w:val="center" w:pos="14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91" w:type="dxa"/>
          </w:tcPr>
          <w:p w:rsidR="008A06B5" w:rsidRPr="00C15041" w:rsidRDefault="00C379D5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06B5" w:rsidTr="00B047FA">
        <w:trPr>
          <w:trHeight w:val="570"/>
        </w:trPr>
        <w:tc>
          <w:tcPr>
            <w:tcW w:w="3190" w:type="dxa"/>
          </w:tcPr>
          <w:p w:rsidR="008A06B5" w:rsidRPr="00C15041" w:rsidRDefault="00C379D5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этап всероссийской олимпиады по русскому языку</w:t>
            </w:r>
          </w:p>
        </w:tc>
        <w:tc>
          <w:tcPr>
            <w:tcW w:w="3190" w:type="dxa"/>
          </w:tcPr>
          <w:p w:rsidR="008A06B5" w:rsidRDefault="00C379D5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191" w:type="dxa"/>
          </w:tcPr>
          <w:p w:rsidR="008A06B5" w:rsidRPr="00C15041" w:rsidRDefault="008A06B5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79D5" w:rsidTr="00B047FA">
        <w:trPr>
          <w:trHeight w:val="570"/>
        </w:trPr>
        <w:tc>
          <w:tcPr>
            <w:tcW w:w="3190" w:type="dxa"/>
          </w:tcPr>
          <w:p w:rsidR="00C379D5" w:rsidRPr="00C15041" w:rsidRDefault="00C379D5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олимпиады учащихся начальных классов  по окружающему миру, русскому языку, математике.</w:t>
            </w:r>
          </w:p>
        </w:tc>
        <w:tc>
          <w:tcPr>
            <w:tcW w:w="3190" w:type="dxa"/>
          </w:tcPr>
          <w:p w:rsidR="00C379D5" w:rsidRDefault="00C379D5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191" w:type="dxa"/>
          </w:tcPr>
          <w:p w:rsidR="00C379D5" w:rsidRPr="00C15041" w:rsidRDefault="00C379D5" w:rsidP="00B047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C27F9" w:rsidRDefault="006C27F9" w:rsidP="00FF0C6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FF0C68" w:rsidRPr="008413C2" w:rsidRDefault="00FF0C68" w:rsidP="00FF0C68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протяжении  3 -</w:t>
      </w:r>
      <w:r w:rsidRPr="008413C2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  учащиеся становятся призёрами</w:t>
      </w:r>
      <w:r w:rsidR="003A2177">
        <w:rPr>
          <w:rFonts w:ascii="Times New Roman" w:hAnsi="Times New Roman" w:cs="Times New Roman"/>
          <w:color w:val="000000"/>
          <w:sz w:val="24"/>
          <w:szCs w:val="24"/>
        </w:rPr>
        <w:t xml:space="preserve"> и победителями  МЭ ВОШ по русскому языку, биологии.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Ус</w:t>
      </w:r>
      <w:r w:rsidR="00690CE0">
        <w:rPr>
          <w:rFonts w:ascii="Times New Roman" w:hAnsi="Times New Roman" w:cs="Times New Roman"/>
          <w:color w:val="000000"/>
          <w:sz w:val="24"/>
          <w:szCs w:val="24"/>
        </w:rPr>
        <w:t xml:space="preserve">пешным можно назвать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выступление учениц на олимпиаде по русскому язы</w:t>
      </w:r>
      <w:r w:rsidR="006C27F9">
        <w:rPr>
          <w:rFonts w:ascii="Times New Roman" w:hAnsi="Times New Roman" w:cs="Times New Roman"/>
          <w:color w:val="000000"/>
          <w:sz w:val="24"/>
          <w:szCs w:val="24"/>
        </w:rPr>
        <w:t>ку (2 чел.)</w:t>
      </w:r>
      <w:r w:rsidR="00E22C0B">
        <w:rPr>
          <w:rFonts w:ascii="Times New Roman" w:hAnsi="Times New Roman" w:cs="Times New Roman"/>
          <w:color w:val="000000"/>
          <w:sz w:val="24"/>
          <w:szCs w:val="24"/>
        </w:rPr>
        <w:t>, по биологии (1 чел)</w:t>
      </w:r>
      <w:proofErr w:type="gramStart"/>
      <w:r w:rsidR="00E22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217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A2177">
        <w:rPr>
          <w:rFonts w:ascii="Times New Roman" w:hAnsi="Times New Roman" w:cs="Times New Roman"/>
          <w:color w:val="000000"/>
          <w:sz w:val="24"/>
          <w:szCs w:val="24"/>
        </w:rPr>
        <w:t xml:space="preserve"> К сожалению, в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году  нет призёров  мун</w:t>
      </w:r>
      <w:r w:rsidR="003A2177">
        <w:rPr>
          <w:rFonts w:ascii="Times New Roman" w:hAnsi="Times New Roman" w:cs="Times New Roman"/>
          <w:color w:val="000000"/>
          <w:sz w:val="24"/>
          <w:szCs w:val="24"/>
        </w:rPr>
        <w:t>иципального этапа  в начальной 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>. Отсутствуют уже давно  призёры и п</w:t>
      </w:r>
      <w:r w:rsidR="006C27F9">
        <w:rPr>
          <w:rFonts w:ascii="Times New Roman" w:hAnsi="Times New Roman" w:cs="Times New Roman"/>
          <w:color w:val="000000"/>
          <w:sz w:val="24"/>
          <w:szCs w:val="24"/>
        </w:rPr>
        <w:t xml:space="preserve">обедители  по </w:t>
      </w:r>
      <w:r w:rsidR="00E22C0B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математике,  истории,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ОБЖ. Над этим во</w:t>
      </w:r>
      <w:r w:rsidR="003A2177">
        <w:rPr>
          <w:rFonts w:ascii="Times New Roman" w:hAnsi="Times New Roman" w:cs="Times New Roman"/>
          <w:color w:val="000000"/>
          <w:sz w:val="24"/>
          <w:szCs w:val="24"/>
        </w:rPr>
        <w:t>просом стоит поработать  в 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:rsidR="00FF0C68" w:rsidRPr="00AE38DA" w:rsidRDefault="00FF0C68" w:rsidP="00FF0C68">
      <w:pPr>
        <w:pStyle w:val="ab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38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Результативность  участия в конкурсах, фестивалях, соревнованиях </w:t>
      </w:r>
    </w:p>
    <w:p w:rsidR="00FF0C68" w:rsidRDefault="00FF0C68" w:rsidP="00AE38DA">
      <w:pPr>
        <w:pStyle w:val="ab"/>
        <w:spacing w:before="100" w:beforeAutospacing="1"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-34" w:type="dxa"/>
        <w:tblLayout w:type="fixed"/>
        <w:tblLook w:val="04A0"/>
      </w:tblPr>
      <w:tblGrid>
        <w:gridCol w:w="5529"/>
        <w:gridCol w:w="992"/>
        <w:gridCol w:w="992"/>
        <w:gridCol w:w="993"/>
        <w:gridCol w:w="1099"/>
      </w:tblGrid>
      <w:tr w:rsidR="00FF0C68" w:rsidTr="00B047FA">
        <w:tc>
          <w:tcPr>
            <w:tcW w:w="5529" w:type="dxa"/>
          </w:tcPr>
          <w:p w:rsidR="00FF0C68" w:rsidRPr="00AE38DA" w:rsidRDefault="00FF0C68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конкурса, фестиваля, соревнования</w:t>
            </w:r>
          </w:p>
        </w:tc>
        <w:tc>
          <w:tcPr>
            <w:tcW w:w="4076" w:type="dxa"/>
            <w:gridSpan w:val="4"/>
          </w:tcPr>
          <w:p w:rsidR="00FF0C68" w:rsidRPr="00AE38DA" w:rsidRDefault="00FF0C68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FF0C68" w:rsidTr="00B047FA">
        <w:tc>
          <w:tcPr>
            <w:tcW w:w="5529" w:type="dxa"/>
          </w:tcPr>
          <w:p w:rsidR="00FF0C68" w:rsidRPr="00AE38DA" w:rsidRDefault="00FF0C68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F0C68" w:rsidRPr="00AE38DA" w:rsidRDefault="00FF0C68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992" w:type="dxa"/>
          </w:tcPr>
          <w:p w:rsidR="00FF0C68" w:rsidRPr="00AE38DA" w:rsidRDefault="00FF0C68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993" w:type="dxa"/>
          </w:tcPr>
          <w:p w:rsidR="00FF0C68" w:rsidRPr="00AE38DA" w:rsidRDefault="00FF0C68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099" w:type="dxa"/>
          </w:tcPr>
          <w:p w:rsidR="00FF0C68" w:rsidRPr="00AE38DA" w:rsidRDefault="00FF0C68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FF0C68" w:rsidTr="00B047FA">
        <w:tc>
          <w:tcPr>
            <w:tcW w:w="5529" w:type="dxa"/>
          </w:tcPr>
          <w:p w:rsidR="00FF0C68" w:rsidRPr="00AE38DA" w:rsidRDefault="00FF0C68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8DA">
              <w:rPr>
                <w:rFonts w:ascii="Times New Roman" w:hAnsi="Times New Roman"/>
                <w:sz w:val="24"/>
                <w:szCs w:val="24"/>
              </w:rPr>
              <w:t>Конференция учащихся, участников  туристско-краеведческого движения «Отечество» (</w:t>
            </w:r>
            <w:proofErr w:type="spellStart"/>
            <w:r w:rsidRPr="00AE38DA"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 w:rsidRPr="00AE38DA">
              <w:rPr>
                <w:rFonts w:ascii="Times New Roman" w:hAnsi="Times New Roman"/>
                <w:sz w:val="24"/>
                <w:szCs w:val="24"/>
              </w:rPr>
              <w:t>. этап)</w:t>
            </w:r>
          </w:p>
        </w:tc>
        <w:tc>
          <w:tcPr>
            <w:tcW w:w="992" w:type="dxa"/>
          </w:tcPr>
          <w:p w:rsidR="00FF0C68" w:rsidRPr="00AE38DA" w:rsidRDefault="006D014D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F0C68" w:rsidRPr="00AE38DA" w:rsidRDefault="006D014D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FF0C68" w:rsidRPr="00AE38DA" w:rsidRDefault="00C0372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FF0C68" w:rsidRPr="00AE38DA" w:rsidRDefault="00FF0C68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67398" w:rsidTr="00B047FA">
        <w:tc>
          <w:tcPr>
            <w:tcW w:w="5529" w:type="dxa"/>
          </w:tcPr>
          <w:p w:rsidR="00367398" w:rsidRPr="00AE38DA" w:rsidRDefault="006D014D" w:rsidP="00B047F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 этап конкурса «Юннат-2022»</w:t>
            </w:r>
          </w:p>
        </w:tc>
        <w:tc>
          <w:tcPr>
            <w:tcW w:w="992" w:type="dxa"/>
          </w:tcPr>
          <w:p w:rsidR="00367398" w:rsidRDefault="006D014D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67398" w:rsidRPr="00AE38DA" w:rsidRDefault="006D014D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67398" w:rsidRDefault="006D014D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:rsidR="00367398" w:rsidRPr="00AE38DA" w:rsidRDefault="00E2206C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D014D" w:rsidTr="00B047FA">
        <w:tc>
          <w:tcPr>
            <w:tcW w:w="5529" w:type="dxa"/>
          </w:tcPr>
          <w:p w:rsidR="006D014D" w:rsidRDefault="006D014D" w:rsidP="00B047F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 конкурса «Юннат -2022»</w:t>
            </w:r>
          </w:p>
        </w:tc>
        <w:tc>
          <w:tcPr>
            <w:tcW w:w="992" w:type="dxa"/>
          </w:tcPr>
          <w:p w:rsidR="006D014D" w:rsidRDefault="006D014D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D014D" w:rsidRDefault="006D014D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D014D" w:rsidRDefault="006D014D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6D014D" w:rsidRDefault="006D014D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F0C68" w:rsidTr="00B047FA">
        <w:tc>
          <w:tcPr>
            <w:tcW w:w="5529" w:type="dxa"/>
          </w:tcPr>
          <w:p w:rsidR="00FF0C68" w:rsidRPr="00AE38DA" w:rsidRDefault="00FF0C68" w:rsidP="00B047FA">
            <w:pPr>
              <w:pStyle w:val="a8"/>
              <w:rPr>
                <w:rFonts w:ascii="Times New Roman" w:hAnsi="Times New Roman"/>
              </w:rPr>
            </w:pPr>
            <w:r w:rsidRPr="00AE38DA">
              <w:rPr>
                <w:rFonts w:ascii="Times New Roman" w:hAnsi="Times New Roman"/>
              </w:rPr>
              <w:t>Региональный этап конкурса «Помни каждый гражданин: телефон спасения -01»</w:t>
            </w:r>
          </w:p>
        </w:tc>
        <w:tc>
          <w:tcPr>
            <w:tcW w:w="992" w:type="dxa"/>
          </w:tcPr>
          <w:p w:rsidR="00FF0C68" w:rsidRPr="00AE38DA" w:rsidRDefault="00FF0C68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F0C68" w:rsidRPr="00AE38DA" w:rsidRDefault="00FF0C68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F0C68" w:rsidRPr="00AE38DA" w:rsidRDefault="00C0372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FF0C68" w:rsidRPr="00AE38DA" w:rsidRDefault="007B405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F0C68" w:rsidTr="00B047FA">
        <w:tc>
          <w:tcPr>
            <w:tcW w:w="5529" w:type="dxa"/>
          </w:tcPr>
          <w:p w:rsidR="00FF0C68" w:rsidRPr="00AE38DA" w:rsidRDefault="00C03722" w:rsidP="00B047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чтецов 5-11 классы, посвященный </w:t>
            </w:r>
          </w:p>
        </w:tc>
        <w:tc>
          <w:tcPr>
            <w:tcW w:w="992" w:type="dxa"/>
          </w:tcPr>
          <w:p w:rsidR="00FF0C68" w:rsidRPr="00AE38DA" w:rsidRDefault="00C0372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F0C68" w:rsidRPr="00AE38DA" w:rsidRDefault="00C0372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FF0C68" w:rsidRPr="00AE38DA" w:rsidRDefault="00C0372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FF0C68" w:rsidRPr="00AE38DA" w:rsidRDefault="00C0372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F0C68" w:rsidTr="00B047FA">
        <w:tc>
          <w:tcPr>
            <w:tcW w:w="5529" w:type="dxa"/>
          </w:tcPr>
          <w:p w:rsidR="00FF0C68" w:rsidRPr="00AE38DA" w:rsidRDefault="00FF0C68" w:rsidP="00B047FA">
            <w:pPr>
              <w:spacing w:before="100" w:beforeAutospacing="1"/>
              <w:rPr>
                <w:rFonts w:ascii="Times New Roman" w:hAnsi="Times New Roman"/>
              </w:rPr>
            </w:pPr>
            <w:r w:rsidRPr="00AE38DA">
              <w:rPr>
                <w:rFonts w:ascii="Times New Roman" w:hAnsi="Times New Roman"/>
              </w:rPr>
              <w:t>Фестиваль детского творчества «Радуга»: конкурс чтецов</w:t>
            </w:r>
            <w:r w:rsidR="00E407A2">
              <w:rPr>
                <w:rFonts w:ascii="Times New Roman" w:hAnsi="Times New Roman"/>
              </w:rPr>
              <w:t xml:space="preserve"> (</w:t>
            </w:r>
            <w:proofErr w:type="spellStart"/>
            <w:r w:rsidR="00E407A2">
              <w:rPr>
                <w:rFonts w:ascii="Times New Roman" w:hAnsi="Times New Roman"/>
              </w:rPr>
              <w:t>мун</w:t>
            </w:r>
            <w:proofErr w:type="spellEnd"/>
            <w:r w:rsidR="00E407A2">
              <w:rPr>
                <w:rFonts w:ascii="Times New Roman" w:hAnsi="Times New Roman"/>
              </w:rPr>
              <w:t>. этап)</w:t>
            </w:r>
          </w:p>
        </w:tc>
        <w:tc>
          <w:tcPr>
            <w:tcW w:w="992" w:type="dxa"/>
          </w:tcPr>
          <w:p w:rsidR="00FF0C68" w:rsidRPr="00AE38DA" w:rsidRDefault="00C0372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F0C68" w:rsidRPr="00AE38DA" w:rsidRDefault="00C0372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FF0C68" w:rsidRPr="00AE38DA" w:rsidRDefault="00C0372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</w:tcPr>
          <w:p w:rsidR="00FF0C68" w:rsidRPr="00AE38DA" w:rsidRDefault="00C0372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03722" w:rsidTr="00B047FA">
        <w:tc>
          <w:tcPr>
            <w:tcW w:w="5529" w:type="dxa"/>
          </w:tcPr>
          <w:p w:rsidR="00C03722" w:rsidRPr="00AE38DA" w:rsidRDefault="00C03722" w:rsidP="00B047FA">
            <w:pPr>
              <w:spacing w:before="100" w:beforeAutospacing="1"/>
              <w:rPr>
                <w:rFonts w:ascii="Times New Roman" w:hAnsi="Times New Roman"/>
              </w:rPr>
            </w:pPr>
            <w:r w:rsidRPr="00AE38DA">
              <w:rPr>
                <w:rFonts w:ascii="Times New Roman" w:hAnsi="Times New Roman"/>
              </w:rPr>
              <w:t xml:space="preserve">Фестиваль детского творчества «Радуга»: конкурс </w:t>
            </w:r>
            <w:r>
              <w:rPr>
                <w:rFonts w:ascii="Times New Roman" w:hAnsi="Times New Roman"/>
              </w:rPr>
              <w:t>«Вокальное исполнительство»</w:t>
            </w:r>
            <w:r w:rsidR="00E407A2">
              <w:rPr>
                <w:rFonts w:ascii="Times New Roman" w:hAnsi="Times New Roman"/>
              </w:rPr>
              <w:t xml:space="preserve"> (</w:t>
            </w:r>
            <w:proofErr w:type="spellStart"/>
            <w:r w:rsidR="00E407A2">
              <w:rPr>
                <w:rFonts w:ascii="Times New Roman" w:hAnsi="Times New Roman"/>
              </w:rPr>
              <w:t>мун</w:t>
            </w:r>
            <w:proofErr w:type="spellEnd"/>
            <w:r w:rsidR="00E407A2">
              <w:rPr>
                <w:rFonts w:ascii="Times New Roman" w:hAnsi="Times New Roman"/>
              </w:rPr>
              <w:t>. этап)</w:t>
            </w:r>
          </w:p>
        </w:tc>
        <w:tc>
          <w:tcPr>
            <w:tcW w:w="992" w:type="dxa"/>
          </w:tcPr>
          <w:p w:rsidR="00C03722" w:rsidRDefault="00C0372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03722" w:rsidRPr="00AE38DA" w:rsidRDefault="00C0372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C03722" w:rsidRPr="00AE38DA" w:rsidRDefault="00C0372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:rsidR="00C03722" w:rsidRPr="00AE38DA" w:rsidRDefault="00C0372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A1612" w:rsidTr="00B047FA">
        <w:tc>
          <w:tcPr>
            <w:tcW w:w="5529" w:type="dxa"/>
          </w:tcPr>
          <w:p w:rsidR="00FA1612" w:rsidRPr="00AE38DA" w:rsidRDefault="00FA1612" w:rsidP="00E22C0B">
            <w:pPr>
              <w:spacing w:before="100" w:beforeAutospacing="1"/>
              <w:rPr>
                <w:rFonts w:ascii="Times New Roman" w:hAnsi="Times New Roman"/>
              </w:rPr>
            </w:pPr>
            <w:r w:rsidRPr="00AE38DA">
              <w:rPr>
                <w:rFonts w:ascii="Times New Roman" w:hAnsi="Times New Roman"/>
              </w:rPr>
              <w:t>Фестиваль детского творчества «Радуга»: конкурс чтецов</w:t>
            </w:r>
            <w:r>
              <w:rPr>
                <w:rFonts w:ascii="Times New Roman" w:hAnsi="Times New Roman"/>
              </w:rPr>
              <w:t xml:space="preserve"> (рег</w:t>
            </w:r>
            <w:proofErr w:type="gramStart"/>
            <w:r>
              <w:rPr>
                <w:rFonts w:ascii="Times New Roman" w:hAnsi="Times New Roman"/>
              </w:rPr>
              <w:t xml:space="preserve">.. </w:t>
            </w:r>
            <w:proofErr w:type="gramEnd"/>
            <w:r>
              <w:rPr>
                <w:rFonts w:ascii="Times New Roman" w:hAnsi="Times New Roman"/>
              </w:rPr>
              <w:t>этап)</w:t>
            </w:r>
          </w:p>
        </w:tc>
        <w:tc>
          <w:tcPr>
            <w:tcW w:w="992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A1612" w:rsidTr="00B047FA">
        <w:tc>
          <w:tcPr>
            <w:tcW w:w="5529" w:type="dxa"/>
          </w:tcPr>
          <w:p w:rsidR="00FA1612" w:rsidRPr="00AE38DA" w:rsidRDefault="00FA1612" w:rsidP="00E22C0B">
            <w:pPr>
              <w:spacing w:before="100" w:beforeAutospacing="1"/>
              <w:rPr>
                <w:rFonts w:ascii="Times New Roman" w:hAnsi="Times New Roman"/>
              </w:rPr>
            </w:pPr>
            <w:r w:rsidRPr="00AE38DA">
              <w:rPr>
                <w:rFonts w:ascii="Times New Roman" w:hAnsi="Times New Roman"/>
              </w:rPr>
              <w:t xml:space="preserve">Фестиваль детского творчества «Радуга»: конкурс </w:t>
            </w:r>
            <w:r>
              <w:rPr>
                <w:rFonts w:ascii="Times New Roman" w:hAnsi="Times New Roman"/>
              </w:rPr>
              <w:t>«Вокальное исполнительство» (рег.  этап)</w:t>
            </w:r>
          </w:p>
        </w:tc>
        <w:tc>
          <w:tcPr>
            <w:tcW w:w="992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A1612" w:rsidTr="00B047FA">
        <w:tc>
          <w:tcPr>
            <w:tcW w:w="552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hAnsi="Times New Roman"/>
              </w:rPr>
            </w:pPr>
            <w:r w:rsidRPr="00AE38DA">
              <w:rPr>
                <w:rFonts w:ascii="Times New Roman" w:hAnsi="Times New Roman"/>
              </w:rPr>
              <w:t xml:space="preserve">Конкурс технического творчества «Винтик и </w:t>
            </w:r>
            <w:proofErr w:type="spellStart"/>
            <w:r w:rsidRPr="00AE38DA">
              <w:rPr>
                <w:rFonts w:ascii="Times New Roman" w:hAnsi="Times New Roman"/>
              </w:rPr>
              <w:t>Шпунтик</w:t>
            </w:r>
            <w:proofErr w:type="spellEnd"/>
            <w:r w:rsidRPr="00AE38DA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A1612" w:rsidRPr="00AE38DA" w:rsidRDefault="007B405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FA1612" w:rsidRPr="00AE38DA" w:rsidRDefault="007B405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FA1612" w:rsidRPr="00AE38DA" w:rsidRDefault="007B405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A1612" w:rsidTr="00B047FA">
        <w:tc>
          <w:tcPr>
            <w:tcW w:w="552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hAnsi="Times New Roman"/>
              </w:rPr>
            </w:pPr>
            <w:r w:rsidRPr="00AE38DA">
              <w:rPr>
                <w:rFonts w:ascii="Times New Roman" w:hAnsi="Times New Roman"/>
              </w:rPr>
              <w:t>Всероссийский конкурс сочинений  (</w:t>
            </w:r>
            <w:proofErr w:type="spellStart"/>
            <w:r w:rsidRPr="00AE38DA">
              <w:rPr>
                <w:rFonts w:ascii="Times New Roman" w:hAnsi="Times New Roman"/>
              </w:rPr>
              <w:t>мун</w:t>
            </w:r>
            <w:proofErr w:type="gramStart"/>
            <w:r w:rsidRPr="00AE38DA">
              <w:rPr>
                <w:rFonts w:ascii="Times New Roman" w:hAnsi="Times New Roman"/>
              </w:rPr>
              <w:t>.э</w:t>
            </w:r>
            <w:proofErr w:type="gramEnd"/>
            <w:r w:rsidRPr="00AE38DA">
              <w:rPr>
                <w:rFonts w:ascii="Times New Roman" w:hAnsi="Times New Roman"/>
              </w:rPr>
              <w:t>т</w:t>
            </w:r>
            <w:r w:rsidR="0067101F">
              <w:rPr>
                <w:rFonts w:ascii="Times New Roman" w:hAnsi="Times New Roman"/>
              </w:rPr>
              <w:t>ап</w:t>
            </w:r>
            <w:proofErr w:type="spellEnd"/>
            <w:r w:rsidRPr="00AE38DA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A1612" w:rsidRPr="00AE38DA" w:rsidRDefault="006D014D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A1612" w:rsidRPr="00AE38DA" w:rsidRDefault="006D014D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</w:t>
            </w:r>
          </w:p>
        </w:tc>
      </w:tr>
      <w:tr w:rsidR="00FA1612" w:rsidTr="00B047FA">
        <w:tc>
          <w:tcPr>
            <w:tcW w:w="552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hAnsi="Times New Roman"/>
              </w:rPr>
            </w:pPr>
            <w:r w:rsidRPr="00AE38DA">
              <w:rPr>
                <w:rFonts w:ascii="Times New Roman" w:hAnsi="Times New Roman"/>
              </w:rPr>
              <w:t>Всероссийский конкурс сочинений  (регион</w:t>
            </w:r>
            <w:proofErr w:type="gramStart"/>
            <w:r w:rsidRPr="00AE38DA">
              <w:rPr>
                <w:rFonts w:ascii="Times New Roman" w:hAnsi="Times New Roman"/>
              </w:rPr>
              <w:t>.</w:t>
            </w:r>
            <w:proofErr w:type="gramEnd"/>
            <w:r w:rsidRPr="00AE38DA">
              <w:rPr>
                <w:rFonts w:ascii="Times New Roman" w:hAnsi="Times New Roman"/>
              </w:rPr>
              <w:t xml:space="preserve"> </w:t>
            </w:r>
            <w:proofErr w:type="gramStart"/>
            <w:r w:rsidRPr="00AE38DA">
              <w:rPr>
                <w:rFonts w:ascii="Times New Roman" w:hAnsi="Times New Roman"/>
              </w:rPr>
              <w:t>э</w:t>
            </w:r>
            <w:proofErr w:type="gramEnd"/>
            <w:r w:rsidRPr="00AE38DA">
              <w:rPr>
                <w:rFonts w:ascii="Times New Roman" w:hAnsi="Times New Roman"/>
              </w:rPr>
              <w:t>т</w:t>
            </w:r>
            <w:r w:rsidR="0067101F">
              <w:rPr>
                <w:rFonts w:ascii="Times New Roman" w:hAnsi="Times New Roman"/>
              </w:rPr>
              <w:t>ап</w:t>
            </w:r>
            <w:r w:rsidRPr="00AE38DA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="00E22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A1612" w:rsidTr="00B047FA">
        <w:tc>
          <w:tcPr>
            <w:tcW w:w="552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Лыжный пробег «Во славу Углича» </w:t>
            </w: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FA1612" w:rsidRDefault="00FA1612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4</w:t>
            </w:r>
          </w:p>
        </w:tc>
      </w:tr>
      <w:tr w:rsidR="0067101F" w:rsidTr="00B047FA">
        <w:tc>
          <w:tcPr>
            <w:tcW w:w="5529" w:type="dxa"/>
          </w:tcPr>
          <w:p w:rsidR="0067101F" w:rsidRDefault="0067101F" w:rsidP="00B047FA">
            <w:pPr>
              <w:spacing w:before="100"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конкурс «Птичья столовая»</w:t>
            </w:r>
          </w:p>
        </w:tc>
        <w:tc>
          <w:tcPr>
            <w:tcW w:w="992" w:type="dxa"/>
          </w:tcPr>
          <w:p w:rsidR="0067101F" w:rsidRDefault="0067101F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7101F" w:rsidRDefault="0067101F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7101F" w:rsidRDefault="0067101F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67101F" w:rsidRDefault="0067101F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4</w:t>
            </w:r>
          </w:p>
        </w:tc>
      </w:tr>
      <w:tr w:rsidR="00FA1612" w:rsidTr="00B047FA">
        <w:tc>
          <w:tcPr>
            <w:tcW w:w="5529" w:type="dxa"/>
          </w:tcPr>
          <w:p w:rsidR="00FA1612" w:rsidRPr="00FA1612" w:rsidRDefault="00FA1612" w:rsidP="00E22C0B">
            <w:pPr>
              <w:spacing w:before="100"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муниципальная  научно-практическая конференция школьников </w:t>
            </w:r>
          </w:p>
        </w:tc>
        <w:tc>
          <w:tcPr>
            <w:tcW w:w="992" w:type="dxa"/>
          </w:tcPr>
          <w:p w:rsidR="00FA1612" w:rsidRDefault="007B405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A1612" w:rsidRDefault="007B405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FA1612" w:rsidRDefault="007B405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FA1612" w:rsidRDefault="007B4052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-</w:t>
            </w:r>
          </w:p>
        </w:tc>
      </w:tr>
      <w:tr w:rsidR="00FA1612" w:rsidTr="00B047FA">
        <w:tc>
          <w:tcPr>
            <w:tcW w:w="5529" w:type="dxa"/>
          </w:tcPr>
          <w:p w:rsidR="00FA1612" w:rsidRPr="00AE38DA" w:rsidRDefault="00FA1612" w:rsidP="00E22C0B">
            <w:pPr>
              <w:spacing w:before="100"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просветительская акция «Пушкинский диктант»</w:t>
            </w:r>
          </w:p>
        </w:tc>
        <w:tc>
          <w:tcPr>
            <w:tcW w:w="992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FA1612" w:rsidRDefault="00FA1612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12</w:t>
            </w:r>
          </w:p>
        </w:tc>
      </w:tr>
      <w:tr w:rsidR="00FA1612" w:rsidTr="00B047FA">
        <w:tc>
          <w:tcPr>
            <w:tcW w:w="5529" w:type="dxa"/>
          </w:tcPr>
          <w:p w:rsidR="00FA1612" w:rsidRDefault="00FA1612" w:rsidP="00E22C0B">
            <w:pPr>
              <w:spacing w:before="100"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Межмуниципальный интернет-конкурс «Я </w:t>
            </w:r>
            <w:proofErr w:type="gramStart"/>
            <w:r>
              <w:rPr>
                <w:rFonts w:ascii="Times New Roman" w:hAnsi="Times New Roman"/>
              </w:rPr>
              <w:t>-ч</w:t>
            </w:r>
            <w:proofErr w:type="gramEnd"/>
            <w:r>
              <w:rPr>
                <w:rFonts w:ascii="Times New Roman" w:hAnsi="Times New Roman"/>
              </w:rPr>
              <w:t>итатель»</w:t>
            </w:r>
          </w:p>
        </w:tc>
        <w:tc>
          <w:tcPr>
            <w:tcW w:w="992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FA1612" w:rsidRDefault="00FA1612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3</w:t>
            </w:r>
          </w:p>
        </w:tc>
      </w:tr>
      <w:tr w:rsidR="00FA1612" w:rsidTr="00B047FA">
        <w:tc>
          <w:tcPr>
            <w:tcW w:w="552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hAnsi="Times New Roman"/>
              </w:rPr>
            </w:pPr>
            <w:r w:rsidRPr="00AE38DA">
              <w:rPr>
                <w:rFonts w:ascii="Times New Roman" w:hAnsi="Times New Roman"/>
              </w:rPr>
              <w:t>Соревнования по лёгкой атлетике</w:t>
            </w: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9</w:t>
            </w:r>
          </w:p>
        </w:tc>
      </w:tr>
      <w:tr w:rsidR="00FA1612" w:rsidTr="00B047FA">
        <w:tc>
          <w:tcPr>
            <w:tcW w:w="552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по легкоатлетическому кроссу </w:t>
            </w:r>
          </w:p>
        </w:tc>
        <w:tc>
          <w:tcPr>
            <w:tcW w:w="992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FA1612" w:rsidRDefault="00FA1612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7</w:t>
            </w:r>
          </w:p>
        </w:tc>
      </w:tr>
      <w:tr w:rsidR="00FA1612" w:rsidTr="00B047FA">
        <w:tc>
          <w:tcPr>
            <w:tcW w:w="552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соревнования «</w:t>
            </w:r>
            <w:proofErr w:type="gramStart"/>
            <w:r>
              <w:rPr>
                <w:rFonts w:ascii="Times New Roman" w:hAnsi="Times New Roman"/>
              </w:rPr>
              <w:t>Чудо-шашки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FA1612" w:rsidRDefault="00FA1612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2</w:t>
            </w:r>
          </w:p>
        </w:tc>
      </w:tr>
      <w:tr w:rsidR="00FA1612" w:rsidTr="00B047FA">
        <w:tc>
          <w:tcPr>
            <w:tcW w:w="5529" w:type="dxa"/>
          </w:tcPr>
          <w:p w:rsidR="00FA1612" w:rsidRDefault="00FA1612" w:rsidP="00B047FA">
            <w:pPr>
              <w:spacing w:before="100"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настольному теннису</w:t>
            </w:r>
          </w:p>
        </w:tc>
        <w:tc>
          <w:tcPr>
            <w:tcW w:w="992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A1612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</w:tcPr>
          <w:p w:rsidR="00FA1612" w:rsidRDefault="00FA1612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-</w:t>
            </w:r>
          </w:p>
        </w:tc>
      </w:tr>
      <w:tr w:rsidR="00FA1612" w:rsidTr="00B047FA">
        <w:tc>
          <w:tcPr>
            <w:tcW w:w="552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hAnsi="Times New Roman"/>
              </w:rPr>
            </w:pPr>
            <w:r w:rsidRPr="00AE38DA">
              <w:rPr>
                <w:rFonts w:ascii="Times New Roman" w:hAnsi="Times New Roman"/>
              </w:rPr>
              <w:lastRenderedPageBreak/>
              <w:t>Соревнования   по шахматам «Белая ладья»</w:t>
            </w: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AE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A1612" w:rsidTr="00B047FA">
        <w:tc>
          <w:tcPr>
            <w:tcW w:w="552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hAnsi="Times New Roman"/>
              </w:rPr>
            </w:pPr>
            <w:r w:rsidRPr="00AE38DA">
              <w:rPr>
                <w:rFonts w:ascii="Times New Roman" w:hAnsi="Times New Roman"/>
              </w:rPr>
              <w:t>Соревнования по лыжным  гонкам</w:t>
            </w: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4</w:t>
            </w:r>
          </w:p>
        </w:tc>
      </w:tr>
      <w:tr w:rsidR="00FA1612" w:rsidTr="00B047FA">
        <w:tc>
          <w:tcPr>
            <w:tcW w:w="552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hAnsi="Times New Roman"/>
              </w:rPr>
            </w:pPr>
            <w:r w:rsidRPr="00AE38DA">
              <w:rPr>
                <w:rFonts w:ascii="Times New Roman" w:hAnsi="Times New Roman"/>
              </w:rPr>
              <w:t>Первенство района по волейболу (девушки)</w:t>
            </w: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1612" w:rsidTr="00B047FA">
        <w:tc>
          <w:tcPr>
            <w:tcW w:w="552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hAnsi="Times New Roman"/>
              </w:rPr>
            </w:pPr>
            <w:r w:rsidRPr="00AE38DA">
              <w:rPr>
                <w:rFonts w:ascii="Times New Roman" w:hAnsi="Times New Roman"/>
              </w:rPr>
              <w:t xml:space="preserve">Первенство  района по волейболу (юноши) </w:t>
            </w: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1612" w:rsidTr="00B047FA">
        <w:tc>
          <w:tcPr>
            <w:tcW w:w="552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A1612" w:rsidRPr="00AE38DA" w:rsidRDefault="00FA1612" w:rsidP="00B047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FA1612" w:rsidRPr="00AE38DA" w:rsidRDefault="00FA1612" w:rsidP="00B047F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E6BD8" w:rsidRPr="00E2206C" w:rsidRDefault="00FF0C68" w:rsidP="00FF0C68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9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2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9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школы традиционно принимают участие в большом  количестве </w:t>
      </w:r>
      <w:r w:rsidR="00E2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разного уровня. Самыми  результативными  из них  стали  муниципальный конкурс детского творчества «Радуга» (5 победителей и призёров), </w:t>
      </w:r>
      <w:r w:rsidR="00A40D10">
        <w:rPr>
          <w:rFonts w:ascii="Times New Roman" w:hAnsi="Times New Roman"/>
          <w:sz w:val="24"/>
          <w:szCs w:val="24"/>
        </w:rPr>
        <w:t xml:space="preserve">конференция </w:t>
      </w:r>
      <w:r w:rsidR="00A40D10" w:rsidRPr="00AE38DA">
        <w:rPr>
          <w:rFonts w:ascii="Times New Roman" w:hAnsi="Times New Roman"/>
          <w:sz w:val="24"/>
          <w:szCs w:val="24"/>
        </w:rPr>
        <w:t>участников  туристско-краеведческого движения «Отечество</w:t>
      </w:r>
      <w:r w:rsidR="00E2206C">
        <w:rPr>
          <w:rFonts w:ascii="Times New Roman" w:hAnsi="Times New Roman"/>
          <w:sz w:val="24"/>
          <w:szCs w:val="24"/>
        </w:rPr>
        <w:t xml:space="preserve">» (3 человека). </w:t>
      </w:r>
      <w:r w:rsidR="006E6BD8">
        <w:rPr>
          <w:rFonts w:ascii="Times New Roman" w:hAnsi="Times New Roman"/>
          <w:sz w:val="24"/>
          <w:szCs w:val="24"/>
        </w:rPr>
        <w:t xml:space="preserve"> </w:t>
      </w:r>
    </w:p>
    <w:p w:rsidR="00E2206C" w:rsidRDefault="00E2206C" w:rsidP="00E2206C">
      <w:pPr>
        <w:pStyle w:val="af0"/>
        <w:rPr>
          <w:sz w:val="24"/>
        </w:rPr>
      </w:pPr>
      <w:r w:rsidRPr="00181F7B">
        <w:rPr>
          <w:b/>
          <w:sz w:val="24"/>
        </w:rPr>
        <w:t>Школа  второй год занимает  2 место</w:t>
      </w:r>
      <w:r>
        <w:rPr>
          <w:sz w:val="24"/>
        </w:rPr>
        <w:t xml:space="preserve"> в муниципальной Спартакиаде школьников.</w:t>
      </w:r>
      <w:r w:rsidRPr="002559A0">
        <w:rPr>
          <w:sz w:val="24"/>
        </w:rPr>
        <w:t xml:space="preserve"> </w:t>
      </w:r>
      <w:r>
        <w:rPr>
          <w:sz w:val="24"/>
        </w:rPr>
        <w:t>Команда школы показала следующие результаты: легкая атлетика - 2 место, л/а кросс - 2 место, настольный теннис  - 3 место, пулевая стрельба - 1 место, лыжные гонки - 1 место, волейбо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 xml:space="preserve">юноши) - 3 место, волейбол(девушки) - 3 место, л/а многоборье «Шиповка юных» - 4 место, шашки - 4 место. Итогом Спартакиады стало второе место в общекомандном зачете. </w:t>
      </w:r>
    </w:p>
    <w:p w:rsidR="00E2206C" w:rsidRDefault="00E2206C" w:rsidP="00E2206C">
      <w:pPr>
        <w:pStyle w:val="af0"/>
        <w:ind w:left="360"/>
        <w:rPr>
          <w:sz w:val="24"/>
        </w:rPr>
      </w:pPr>
    </w:p>
    <w:p w:rsidR="00E2206C" w:rsidRDefault="00E2206C" w:rsidP="00E2206C">
      <w:pPr>
        <w:pStyle w:val="af0"/>
        <w:rPr>
          <w:b/>
          <w:sz w:val="24"/>
          <w:szCs w:val="24"/>
        </w:rPr>
      </w:pPr>
      <w:r w:rsidRPr="00181F7B">
        <w:rPr>
          <w:b/>
          <w:sz w:val="24"/>
          <w:szCs w:val="24"/>
        </w:rPr>
        <w:t>Работа с комплексом ГТО</w:t>
      </w:r>
    </w:p>
    <w:p w:rsidR="00E2206C" w:rsidRDefault="00E2206C" w:rsidP="00E2206C">
      <w:pPr>
        <w:pStyle w:val="af0"/>
        <w:rPr>
          <w:sz w:val="24"/>
        </w:rPr>
      </w:pPr>
      <w:r>
        <w:rPr>
          <w:sz w:val="24"/>
        </w:rPr>
        <w:t xml:space="preserve">В сдаче норм ГТО приняли участие все обучающиеся, отнесенные по состоянию здоровья к основной медицинской группе, многие справились с этой задачей и 1-го сентября получили заслуженные знаки. </w:t>
      </w:r>
    </w:p>
    <w:p w:rsidR="00A149F0" w:rsidRPr="00E2206C" w:rsidRDefault="00A149F0" w:rsidP="00FF0C68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A149F0" w:rsidRDefault="00A149F0" w:rsidP="00A14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149F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A149F0">
        <w:rPr>
          <w:rFonts w:ascii="Times New Roman" w:hAnsi="Times New Roman" w:cs="Times New Roman"/>
          <w:b/>
          <w:bCs/>
          <w:sz w:val="28"/>
          <w:szCs w:val="28"/>
        </w:rPr>
        <w:t>. Оценка системы управления организацией.</w:t>
      </w:r>
      <w:proofErr w:type="gramEnd"/>
    </w:p>
    <w:p w:rsidR="007B4052" w:rsidRPr="00A149F0" w:rsidRDefault="007B4052" w:rsidP="00A14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BD8" w:rsidRPr="007B4052" w:rsidRDefault="00A149F0" w:rsidP="007B4052">
      <w:pPr>
        <w:pStyle w:val="a8"/>
        <w:rPr>
          <w:rFonts w:ascii="Times New Roman" w:hAnsi="Times New Roman" w:cs="Times New Roman"/>
          <w:sz w:val="24"/>
          <w:szCs w:val="24"/>
        </w:rPr>
      </w:pPr>
      <w:r w:rsidRPr="007B4052">
        <w:rPr>
          <w:rFonts w:ascii="Times New Roman" w:hAnsi="Times New Roman" w:cs="Times New Roman"/>
          <w:sz w:val="24"/>
          <w:szCs w:val="24"/>
        </w:rPr>
        <w:t>Управление школой осуществляется на принципах единоначалия и самоуправления</w:t>
      </w:r>
    </w:p>
    <w:p w:rsidR="003A2177" w:rsidRPr="007B4052" w:rsidRDefault="00A30B06" w:rsidP="007B4052">
      <w:pPr>
        <w:pStyle w:val="a8"/>
        <w:rPr>
          <w:rFonts w:ascii="Times New Roman" w:hAnsi="Times New Roman" w:cs="Times New Roman"/>
          <w:sz w:val="24"/>
          <w:szCs w:val="24"/>
        </w:rPr>
      </w:pPr>
      <w:r w:rsidRPr="007B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149F0" w:rsidRPr="007B4052">
        <w:rPr>
          <w:rFonts w:ascii="Times New Roman" w:hAnsi="Times New Roman" w:cs="Times New Roman"/>
          <w:sz w:val="24"/>
          <w:szCs w:val="24"/>
        </w:rPr>
        <w:t>В школе существуют следующие органы управления:</w:t>
      </w:r>
    </w:p>
    <w:p w:rsidR="00A149F0" w:rsidRPr="00BC32DE" w:rsidRDefault="00A149F0" w:rsidP="003A2177">
      <w:pPr>
        <w:tabs>
          <w:tab w:val="left" w:pos="2070"/>
        </w:tabs>
        <w:spacing w:before="100" w:beforeAutospacing="1" w:after="0" w:line="240" w:lineRule="auto"/>
        <w:rPr>
          <w:rFonts w:cs="TimesNewRomanPSMT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190"/>
        <w:gridCol w:w="6381"/>
      </w:tblGrid>
      <w:tr w:rsidR="00A149F0" w:rsidTr="00BC32DE">
        <w:tc>
          <w:tcPr>
            <w:tcW w:w="3190" w:type="dxa"/>
          </w:tcPr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149F0" w:rsidRDefault="00A149F0" w:rsidP="00A149F0">
            <w:pPr>
              <w:pStyle w:val="a8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6381" w:type="dxa"/>
          </w:tcPr>
          <w:p w:rsidR="00A149F0" w:rsidRPr="00A149F0" w:rsidRDefault="00A149F0" w:rsidP="003A2177">
            <w:pPr>
              <w:tabs>
                <w:tab w:val="left" w:pos="2070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A149F0" w:rsidRPr="00A149F0" w:rsidTr="00BC32DE">
        <w:tc>
          <w:tcPr>
            <w:tcW w:w="3190" w:type="dxa"/>
          </w:tcPr>
          <w:p w:rsidR="00A149F0" w:rsidRPr="00A149F0" w:rsidRDefault="00A149F0" w:rsidP="00A149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149F0">
              <w:rPr>
                <w:rFonts w:ascii="TimesNewRomanPSMT" w:hAnsi="TimesNewRomanPSMT" w:cs="TimesNewRomanPSMT"/>
                <w:sz w:val="24"/>
                <w:szCs w:val="24"/>
              </w:rPr>
              <w:t>Директор</w:t>
            </w:r>
          </w:p>
        </w:tc>
        <w:tc>
          <w:tcPr>
            <w:tcW w:w="6381" w:type="dxa"/>
          </w:tcPr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9F0">
              <w:rPr>
                <w:rFonts w:ascii="Times New Roman" w:hAnsi="Times New Roman" w:cs="Times New Roman"/>
              </w:rPr>
              <w:t>осуществляет руководство Учреждением в соответствии с законами и иными нормативными</w:t>
            </w:r>
          </w:p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</w:rPr>
            </w:pPr>
            <w:r w:rsidRPr="00A149F0">
              <w:rPr>
                <w:rFonts w:ascii="Times New Roman" w:hAnsi="Times New Roman" w:cs="Times New Roman"/>
              </w:rPr>
              <w:t>правовыми актами, настоящим Уставом и своими функциональными обязанностями.</w:t>
            </w:r>
          </w:p>
          <w:p w:rsidR="00A149F0" w:rsidRPr="00A149F0" w:rsidRDefault="00A149F0" w:rsidP="00A149F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9F0" w:rsidRPr="00A149F0" w:rsidTr="00BC32DE">
        <w:tc>
          <w:tcPr>
            <w:tcW w:w="3190" w:type="dxa"/>
          </w:tcPr>
          <w:p w:rsidR="00A149F0" w:rsidRPr="00A149F0" w:rsidRDefault="00A149F0" w:rsidP="00A149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149F0">
              <w:rPr>
                <w:rFonts w:ascii="TimesNewRomanPSMT" w:hAnsi="TimesNewRomanPSMT" w:cs="TimesNewRomanPSMT"/>
                <w:sz w:val="24"/>
                <w:szCs w:val="24"/>
              </w:rPr>
              <w:t>Педагогический</w:t>
            </w:r>
          </w:p>
          <w:p w:rsidR="00A149F0" w:rsidRPr="00A149F0" w:rsidRDefault="00A149F0" w:rsidP="00A149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149F0">
              <w:rPr>
                <w:rFonts w:ascii="TimesNewRomanPSMT" w:hAnsi="TimesNewRomanPSMT" w:cs="TimesNewRomanPSMT"/>
                <w:sz w:val="24"/>
                <w:szCs w:val="24"/>
              </w:rPr>
              <w:t>совет</w:t>
            </w:r>
          </w:p>
        </w:tc>
        <w:tc>
          <w:tcPr>
            <w:tcW w:w="6381" w:type="dxa"/>
          </w:tcPr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- утверждение образовательных программ Учреждения;</w:t>
            </w:r>
          </w:p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- рассмотрение и утверждение методических направлений работы;</w:t>
            </w:r>
          </w:p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- решение вопросов перевода обучающихся в следующий класс по итогам учебного года;</w:t>
            </w:r>
          </w:p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решения о допуске выпускников Учреждения к </w:t>
            </w:r>
            <w:proofErr w:type="gramStart"/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A149F0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</w:t>
            </w:r>
          </w:p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аттестации;</w:t>
            </w:r>
          </w:p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вопроса об отчислении из Учреждения обучающегося, достигшего возраста</w:t>
            </w:r>
          </w:p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пятнадцати лет, за неисполнение или нарушение Устава Учреждения, правил внутреннего</w:t>
            </w:r>
          </w:p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распорядка обучающихся и иных локальных нормативных актов по вопросам организации и</w:t>
            </w:r>
          </w:p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деятельности;</w:t>
            </w:r>
          </w:p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 xml:space="preserve">-  определение списка учебников в соответствии с </w:t>
            </w:r>
            <w:r w:rsidRPr="00A1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утвержденным федеральным перечнем</w:t>
            </w:r>
          </w:p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 xml:space="preserve">учебников, рекомендованных к использованию при реализации имеющих </w:t>
            </w:r>
            <w:proofErr w:type="gramStart"/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государственную</w:t>
            </w:r>
            <w:proofErr w:type="gramEnd"/>
          </w:p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аккредитацию образовательных программ начального общего, основного общего, среднего</w:t>
            </w:r>
          </w:p>
          <w:p w:rsidR="00A149F0" w:rsidRPr="00A149F0" w:rsidRDefault="00A149F0" w:rsidP="00A149F0">
            <w:pPr>
              <w:pStyle w:val="a8"/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общего образования организациями, осуществляющими образовательную деятельность, а  также учебных пособий, допущенных к использованию при реализации указанных образовательных программ такими организациями</w:t>
            </w:r>
          </w:p>
        </w:tc>
      </w:tr>
      <w:tr w:rsidR="00A149F0" w:rsidRPr="00A149F0" w:rsidTr="00BC32DE">
        <w:tc>
          <w:tcPr>
            <w:tcW w:w="3190" w:type="dxa"/>
          </w:tcPr>
          <w:p w:rsidR="00A149F0" w:rsidRPr="00A149F0" w:rsidRDefault="00A149F0" w:rsidP="00A149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149F0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Совет</w:t>
            </w:r>
          </w:p>
          <w:p w:rsidR="00A149F0" w:rsidRDefault="00A149F0" w:rsidP="00A149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A149F0">
              <w:rPr>
                <w:rFonts w:ascii="TimesNewRomanPSMT" w:hAnsi="TimesNewRomanPSMT" w:cs="TimesNewRomanPSMT"/>
                <w:sz w:val="24"/>
                <w:szCs w:val="24"/>
              </w:rPr>
              <w:t>старшеклассников</w:t>
            </w:r>
          </w:p>
        </w:tc>
        <w:tc>
          <w:tcPr>
            <w:tcW w:w="6381" w:type="dxa"/>
          </w:tcPr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и разработка предложений по совершенствованию правил </w:t>
            </w:r>
            <w:proofErr w:type="gramStart"/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- распорядка обучающихся, иных локальных нормативных актов Учреждения, затрагивающих</w:t>
            </w:r>
          </w:p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 xml:space="preserve">права и законные интересы </w:t>
            </w:r>
            <w:proofErr w:type="gramStart"/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и организация </w:t>
            </w:r>
            <w:proofErr w:type="spellStart"/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A149F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proofErr w:type="gramStart"/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, различных</w:t>
            </w:r>
          </w:p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мероприятий с участием обучающихся;</w:t>
            </w:r>
          </w:p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- представление интересов коллектива обучающихся;</w:t>
            </w:r>
          </w:p>
          <w:p w:rsidR="00A149F0" w:rsidRPr="00A149F0" w:rsidRDefault="00A149F0" w:rsidP="00A14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- участие в планировании работы Учреждения;</w:t>
            </w:r>
          </w:p>
          <w:p w:rsidR="00A149F0" w:rsidRDefault="00A149F0" w:rsidP="00A149F0">
            <w:pPr>
              <w:pStyle w:val="a8"/>
            </w:pPr>
            <w:r w:rsidRPr="00A149F0">
              <w:rPr>
                <w:rFonts w:ascii="Times New Roman" w:hAnsi="Times New Roman" w:cs="Times New Roman"/>
                <w:sz w:val="24"/>
                <w:szCs w:val="24"/>
              </w:rPr>
              <w:t>- создание инициативных групп обучающихся при проведении различных мероприятий;</w:t>
            </w:r>
          </w:p>
        </w:tc>
      </w:tr>
    </w:tbl>
    <w:p w:rsidR="00A149F0" w:rsidRPr="00A149F0" w:rsidRDefault="00A149F0" w:rsidP="00A149F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49F0">
        <w:rPr>
          <w:rFonts w:ascii="Times New Roman" w:hAnsi="Times New Roman" w:cs="Times New Roman"/>
          <w:sz w:val="24"/>
          <w:szCs w:val="24"/>
        </w:rPr>
        <w:t>В целях учёта мнения обучающихся и родителей (законных представителей) несовершеннолетних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49F0">
        <w:rPr>
          <w:rFonts w:ascii="Times New Roman" w:hAnsi="Times New Roman" w:cs="Times New Roman"/>
          <w:sz w:val="24"/>
          <w:szCs w:val="24"/>
        </w:rPr>
        <w:t>в школе действует Совет по профилактике и медико-педагогический консилиум.</w:t>
      </w:r>
    </w:p>
    <w:p w:rsidR="00FF0C68" w:rsidRPr="00797007" w:rsidRDefault="00FF0C68" w:rsidP="00FF0C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0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79700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анализа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79700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показателей деятельности организации</w:t>
      </w:r>
    </w:p>
    <w:p w:rsidR="00FF0C68" w:rsidRPr="009B775B" w:rsidRDefault="00F12B26" w:rsidP="00FF0C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 2022</w:t>
      </w:r>
      <w:r w:rsidR="00FF0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FF0C68" w:rsidRPr="009B77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</w:p>
    <w:tbl>
      <w:tblPr>
        <w:tblW w:w="96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3"/>
        <w:gridCol w:w="7206"/>
        <w:gridCol w:w="1516"/>
      </w:tblGrid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D370E2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D370E2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561812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D3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D370E2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D370E2" w:rsidP="00B047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F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F0C68" w:rsidRPr="009B775B" w:rsidRDefault="00D370E2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D370E2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25/ср. отметка 4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D370E2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16,5/ср. отметка 3,8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D370E2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было класса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  <w:proofErr w:type="gramStart"/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базовый/ профиль)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D370E2" w:rsidP="00F9766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не было                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Default="00D370E2" w:rsidP="00D370E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  <w:p w:rsidR="00D370E2" w:rsidRPr="009B775B" w:rsidRDefault="00D370E2" w:rsidP="00D370E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было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D370E2" w:rsidP="00D370E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Класса не было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 0/%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D370E2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не было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Default="00D370E2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FF0C68" w:rsidRPr="009B775B" w:rsidRDefault="00D370E2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D370E2" w:rsidP="00D370E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не было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Default="00D370E2" w:rsidP="00B047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F0C68" w:rsidRPr="009B775B" w:rsidRDefault="00FF0C68" w:rsidP="00B047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- победителей и призеров олимпиад, смотров, конкурсов, в общей численности 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учащихся, в том числе: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DD7F63" w:rsidP="00B047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  <w:r w:rsidR="00FF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F0C68" w:rsidRPr="009B775B" w:rsidRDefault="00DD7F63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F0C68" w:rsidRPr="009B775B" w:rsidTr="00B047FA">
        <w:trPr>
          <w:trHeight w:val="732"/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1.19.1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9766A" w:rsidP="00B047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F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FF0C68" w:rsidRPr="009B775B" w:rsidRDefault="00121A89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690CE0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100/ 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человек/</w:t>
            </w:r>
          </w:p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человек/</w:t>
            </w:r>
          </w:p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</w:t>
            </w:r>
          </w:p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</w:t>
            </w:r>
          </w:p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1.29.1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F0C68" w:rsidRPr="009B775B" w:rsidTr="00B047FA">
        <w:trPr>
          <w:trHeight w:val="754"/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 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DD7F63" w:rsidP="00B047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F0C68" w:rsidRPr="009B775B" w:rsidRDefault="00DD7F63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DD7F63" w:rsidP="00B047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F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F0C68" w:rsidRPr="009B775B" w:rsidRDefault="00DD7F63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DD7F63" w:rsidP="00B047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F0C68" w:rsidRPr="009B775B" w:rsidRDefault="00DD7F63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FF0C68"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9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DD7F63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FF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FF0C68" w:rsidRPr="009B775B" w:rsidTr="00B047FA">
        <w:trPr>
          <w:tblCellSpacing w:w="0" w:type="dxa"/>
        </w:trPr>
        <w:tc>
          <w:tcPr>
            <w:tcW w:w="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F0C68" w:rsidRPr="009B775B" w:rsidRDefault="00FF0C68" w:rsidP="00B04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</w:tbl>
    <w:p w:rsidR="00FF0C68" w:rsidRPr="009B775B" w:rsidRDefault="00FF0C68" w:rsidP="00FF0C6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C68" w:rsidRPr="009B775B" w:rsidRDefault="00121A89" w:rsidP="00FF0C68">
      <w:pPr>
        <w:spacing w:before="100" w:beforeAutospacing="1"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школы: </w:t>
      </w:r>
      <w:proofErr w:type="spellStart"/>
      <w:r w:rsidRPr="003350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_______А.Ю.Власов</w:t>
      </w:r>
      <w:proofErr w:type="spellEnd"/>
    </w:p>
    <w:p w:rsidR="0042539D" w:rsidRDefault="0042539D"/>
    <w:sectPr w:rsidR="0042539D" w:rsidSect="00B0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CC"/>
    <w:family w:val="auto"/>
    <w:notTrueType/>
    <w:pitch w:val="default"/>
    <w:sig w:usb0="00000000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4F5"/>
    <w:multiLevelType w:val="hybridMultilevel"/>
    <w:tmpl w:val="75106356"/>
    <w:lvl w:ilvl="0" w:tplc="EFCAD39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3B40E4"/>
    <w:multiLevelType w:val="hybridMultilevel"/>
    <w:tmpl w:val="74DA5CDE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305B2"/>
    <w:multiLevelType w:val="multilevel"/>
    <w:tmpl w:val="3D3C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36220"/>
    <w:multiLevelType w:val="hybridMultilevel"/>
    <w:tmpl w:val="87F41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407A8"/>
    <w:multiLevelType w:val="multilevel"/>
    <w:tmpl w:val="D516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03727"/>
    <w:multiLevelType w:val="multilevel"/>
    <w:tmpl w:val="1CBC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A2FA0"/>
    <w:multiLevelType w:val="hybridMultilevel"/>
    <w:tmpl w:val="E9CCC058"/>
    <w:lvl w:ilvl="0" w:tplc="6B9CD8B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>
    <w:nsid w:val="2BDC4E90"/>
    <w:multiLevelType w:val="hybridMultilevel"/>
    <w:tmpl w:val="15EC4A32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C410C"/>
    <w:multiLevelType w:val="hybridMultilevel"/>
    <w:tmpl w:val="6EE2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50C4F"/>
    <w:multiLevelType w:val="multilevel"/>
    <w:tmpl w:val="A816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E6230"/>
    <w:multiLevelType w:val="hybridMultilevel"/>
    <w:tmpl w:val="7B48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A3B04"/>
    <w:multiLevelType w:val="hybridMultilevel"/>
    <w:tmpl w:val="975A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5711C"/>
    <w:multiLevelType w:val="hybridMultilevel"/>
    <w:tmpl w:val="25AA3798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651EE1"/>
    <w:multiLevelType w:val="hybridMultilevel"/>
    <w:tmpl w:val="032C27FA"/>
    <w:lvl w:ilvl="0" w:tplc="A880CCF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460"/>
        </w:tabs>
        <w:ind w:left="2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51863"/>
    <w:multiLevelType w:val="hybridMultilevel"/>
    <w:tmpl w:val="06F43794"/>
    <w:lvl w:ilvl="0" w:tplc="45DEBE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36340"/>
    <w:multiLevelType w:val="multilevel"/>
    <w:tmpl w:val="B1E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B84806"/>
    <w:multiLevelType w:val="multilevel"/>
    <w:tmpl w:val="C8585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56BD4E4B"/>
    <w:multiLevelType w:val="multilevel"/>
    <w:tmpl w:val="A26C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6C05EB"/>
    <w:multiLevelType w:val="hybridMultilevel"/>
    <w:tmpl w:val="704EEDC4"/>
    <w:lvl w:ilvl="0" w:tplc="F560284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696722"/>
    <w:multiLevelType w:val="hybridMultilevel"/>
    <w:tmpl w:val="EF02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51BC5"/>
    <w:multiLevelType w:val="hybridMultilevel"/>
    <w:tmpl w:val="032C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00EAD"/>
    <w:multiLevelType w:val="multilevel"/>
    <w:tmpl w:val="17FA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2D7032"/>
    <w:multiLevelType w:val="hybridMultilevel"/>
    <w:tmpl w:val="1492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42482"/>
    <w:multiLevelType w:val="hybridMultilevel"/>
    <w:tmpl w:val="6EFC1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810526"/>
    <w:multiLevelType w:val="hybridMultilevel"/>
    <w:tmpl w:val="66A41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B0145"/>
    <w:multiLevelType w:val="hybridMultilevel"/>
    <w:tmpl w:val="D5BE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D0A00"/>
    <w:multiLevelType w:val="multilevel"/>
    <w:tmpl w:val="8AF2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4F12E8"/>
    <w:multiLevelType w:val="hybridMultilevel"/>
    <w:tmpl w:val="9258A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B62EF"/>
    <w:multiLevelType w:val="hybridMultilevel"/>
    <w:tmpl w:val="813085EA"/>
    <w:lvl w:ilvl="0" w:tplc="854085D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9">
    <w:nsid w:val="6CE60F65"/>
    <w:multiLevelType w:val="hybridMultilevel"/>
    <w:tmpl w:val="796EF5C8"/>
    <w:lvl w:ilvl="0" w:tplc="3088178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924740"/>
    <w:multiLevelType w:val="hybridMultilevel"/>
    <w:tmpl w:val="599E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D59E6"/>
    <w:multiLevelType w:val="hybridMultilevel"/>
    <w:tmpl w:val="D902C62A"/>
    <w:lvl w:ilvl="0" w:tplc="0000475A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745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7C5001"/>
    <w:multiLevelType w:val="hybridMultilevel"/>
    <w:tmpl w:val="593A9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B7586"/>
    <w:multiLevelType w:val="hybridMultilevel"/>
    <w:tmpl w:val="31A85C24"/>
    <w:lvl w:ilvl="0" w:tplc="C4522E8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D3BEC"/>
    <w:multiLevelType w:val="hybridMultilevel"/>
    <w:tmpl w:val="5526E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544C2"/>
    <w:multiLevelType w:val="multilevel"/>
    <w:tmpl w:val="02EA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843AD9"/>
    <w:multiLevelType w:val="hybridMultilevel"/>
    <w:tmpl w:val="992235F0"/>
    <w:lvl w:ilvl="0" w:tplc="975A010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26"/>
  </w:num>
  <w:num w:numId="3">
    <w:abstractNumId w:val="16"/>
  </w:num>
  <w:num w:numId="4">
    <w:abstractNumId w:val="29"/>
  </w:num>
  <w:num w:numId="5">
    <w:abstractNumId w:val="33"/>
  </w:num>
  <w:num w:numId="6">
    <w:abstractNumId w:val="18"/>
  </w:num>
  <w:num w:numId="7">
    <w:abstractNumId w:val="31"/>
  </w:num>
  <w:num w:numId="8">
    <w:abstractNumId w:val="13"/>
  </w:num>
  <w:num w:numId="9">
    <w:abstractNumId w:val="23"/>
  </w:num>
  <w:num w:numId="10">
    <w:abstractNumId w:val="20"/>
  </w:num>
  <w:num w:numId="11">
    <w:abstractNumId w:val="22"/>
  </w:num>
  <w:num w:numId="12">
    <w:abstractNumId w:val="0"/>
  </w:num>
  <w:num w:numId="13">
    <w:abstractNumId w:val="6"/>
  </w:num>
  <w:num w:numId="14">
    <w:abstractNumId w:val="1"/>
  </w:num>
  <w:num w:numId="15">
    <w:abstractNumId w:val="7"/>
  </w:num>
  <w:num w:numId="16">
    <w:abstractNumId w:val="37"/>
  </w:num>
  <w:num w:numId="17">
    <w:abstractNumId w:val="12"/>
  </w:num>
  <w:num w:numId="18">
    <w:abstractNumId w:val="8"/>
  </w:num>
  <w:num w:numId="19">
    <w:abstractNumId w:val="3"/>
  </w:num>
  <w:num w:numId="20">
    <w:abstractNumId w:val="30"/>
  </w:num>
  <w:num w:numId="21">
    <w:abstractNumId w:val="34"/>
  </w:num>
  <w:num w:numId="22">
    <w:abstractNumId w:val="28"/>
  </w:num>
  <w:num w:numId="23">
    <w:abstractNumId w:val="27"/>
  </w:num>
  <w:num w:numId="24">
    <w:abstractNumId w:val="10"/>
  </w:num>
  <w:num w:numId="25">
    <w:abstractNumId w:val="11"/>
  </w:num>
  <w:num w:numId="26">
    <w:abstractNumId w:val="25"/>
  </w:num>
  <w:num w:numId="27">
    <w:abstractNumId w:val="9"/>
  </w:num>
  <w:num w:numId="28">
    <w:abstractNumId w:val="17"/>
  </w:num>
  <w:num w:numId="29">
    <w:abstractNumId w:val="15"/>
  </w:num>
  <w:num w:numId="30">
    <w:abstractNumId w:val="5"/>
  </w:num>
  <w:num w:numId="31">
    <w:abstractNumId w:val="36"/>
  </w:num>
  <w:num w:numId="32">
    <w:abstractNumId w:val="2"/>
  </w:num>
  <w:num w:numId="33">
    <w:abstractNumId w:val="24"/>
  </w:num>
  <w:num w:numId="34">
    <w:abstractNumId w:val="21"/>
  </w:num>
  <w:num w:numId="35">
    <w:abstractNumId w:val="14"/>
  </w:num>
  <w:num w:numId="36">
    <w:abstractNumId w:val="32"/>
  </w:num>
  <w:num w:numId="37">
    <w:abstractNumId w:val="35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7B6"/>
    <w:rsid w:val="00020BD4"/>
    <w:rsid w:val="00031D46"/>
    <w:rsid w:val="000414AD"/>
    <w:rsid w:val="00075105"/>
    <w:rsid w:val="00075492"/>
    <w:rsid w:val="000806D0"/>
    <w:rsid w:val="00086368"/>
    <w:rsid w:val="000A01D6"/>
    <w:rsid w:val="000A37A3"/>
    <w:rsid w:val="000A6B3F"/>
    <w:rsid w:val="001148F4"/>
    <w:rsid w:val="001153A9"/>
    <w:rsid w:val="00121A89"/>
    <w:rsid w:val="00123A3F"/>
    <w:rsid w:val="001371B1"/>
    <w:rsid w:val="00137DD1"/>
    <w:rsid w:val="00144176"/>
    <w:rsid w:val="00160598"/>
    <w:rsid w:val="00166593"/>
    <w:rsid w:val="001976E0"/>
    <w:rsid w:val="001C0B1F"/>
    <w:rsid w:val="001F5AF7"/>
    <w:rsid w:val="002106D6"/>
    <w:rsid w:val="002214A0"/>
    <w:rsid w:val="00225D9A"/>
    <w:rsid w:val="00240B48"/>
    <w:rsid w:val="00282E8F"/>
    <w:rsid w:val="002D39BC"/>
    <w:rsid w:val="002E4C89"/>
    <w:rsid w:val="00307662"/>
    <w:rsid w:val="003100D5"/>
    <w:rsid w:val="00335028"/>
    <w:rsid w:val="00342759"/>
    <w:rsid w:val="003640A1"/>
    <w:rsid w:val="00367398"/>
    <w:rsid w:val="003749F0"/>
    <w:rsid w:val="00383588"/>
    <w:rsid w:val="00384F8A"/>
    <w:rsid w:val="003A2177"/>
    <w:rsid w:val="003C11AD"/>
    <w:rsid w:val="003C2936"/>
    <w:rsid w:val="003D4583"/>
    <w:rsid w:val="003D5792"/>
    <w:rsid w:val="0042539D"/>
    <w:rsid w:val="004278CE"/>
    <w:rsid w:val="00437C02"/>
    <w:rsid w:val="00460C0F"/>
    <w:rsid w:val="00480AE4"/>
    <w:rsid w:val="004A2D65"/>
    <w:rsid w:val="004A78E4"/>
    <w:rsid w:val="004B7065"/>
    <w:rsid w:val="004D78F2"/>
    <w:rsid w:val="0050635E"/>
    <w:rsid w:val="005216ED"/>
    <w:rsid w:val="005368A4"/>
    <w:rsid w:val="005445A1"/>
    <w:rsid w:val="00550D43"/>
    <w:rsid w:val="00561812"/>
    <w:rsid w:val="00580861"/>
    <w:rsid w:val="00597FD3"/>
    <w:rsid w:val="005F149B"/>
    <w:rsid w:val="0060047E"/>
    <w:rsid w:val="00655416"/>
    <w:rsid w:val="00666FD5"/>
    <w:rsid w:val="0067101F"/>
    <w:rsid w:val="00686172"/>
    <w:rsid w:val="00690CE0"/>
    <w:rsid w:val="006B3816"/>
    <w:rsid w:val="006B4AF7"/>
    <w:rsid w:val="006B6854"/>
    <w:rsid w:val="006C27F9"/>
    <w:rsid w:val="006D014D"/>
    <w:rsid w:val="006E6BD8"/>
    <w:rsid w:val="00707D35"/>
    <w:rsid w:val="007128B7"/>
    <w:rsid w:val="0075656E"/>
    <w:rsid w:val="00776525"/>
    <w:rsid w:val="00783C67"/>
    <w:rsid w:val="00792191"/>
    <w:rsid w:val="007B4052"/>
    <w:rsid w:val="007C14F0"/>
    <w:rsid w:val="007C36FF"/>
    <w:rsid w:val="007D6C83"/>
    <w:rsid w:val="007E01AF"/>
    <w:rsid w:val="00800640"/>
    <w:rsid w:val="00820EAD"/>
    <w:rsid w:val="00822E79"/>
    <w:rsid w:val="00860838"/>
    <w:rsid w:val="0087744F"/>
    <w:rsid w:val="008A06B5"/>
    <w:rsid w:val="008B0028"/>
    <w:rsid w:val="008C6FE8"/>
    <w:rsid w:val="008C7E75"/>
    <w:rsid w:val="008F3341"/>
    <w:rsid w:val="0092336E"/>
    <w:rsid w:val="00934601"/>
    <w:rsid w:val="00965E44"/>
    <w:rsid w:val="0097331D"/>
    <w:rsid w:val="009861E7"/>
    <w:rsid w:val="009E0812"/>
    <w:rsid w:val="00A02EB2"/>
    <w:rsid w:val="00A03AA7"/>
    <w:rsid w:val="00A07598"/>
    <w:rsid w:val="00A10E9E"/>
    <w:rsid w:val="00A149F0"/>
    <w:rsid w:val="00A30B06"/>
    <w:rsid w:val="00A40D10"/>
    <w:rsid w:val="00A512F4"/>
    <w:rsid w:val="00A737B6"/>
    <w:rsid w:val="00A76F97"/>
    <w:rsid w:val="00A86E50"/>
    <w:rsid w:val="00A96AFF"/>
    <w:rsid w:val="00AE38DA"/>
    <w:rsid w:val="00B047FA"/>
    <w:rsid w:val="00B23994"/>
    <w:rsid w:val="00B3748E"/>
    <w:rsid w:val="00B43F04"/>
    <w:rsid w:val="00B84AFF"/>
    <w:rsid w:val="00B9613A"/>
    <w:rsid w:val="00BB122B"/>
    <w:rsid w:val="00BC32DE"/>
    <w:rsid w:val="00BD22C6"/>
    <w:rsid w:val="00BD2B5F"/>
    <w:rsid w:val="00C03722"/>
    <w:rsid w:val="00C11C0C"/>
    <w:rsid w:val="00C15041"/>
    <w:rsid w:val="00C379D5"/>
    <w:rsid w:val="00C424D5"/>
    <w:rsid w:val="00C54EA3"/>
    <w:rsid w:val="00CA0B16"/>
    <w:rsid w:val="00CA61FF"/>
    <w:rsid w:val="00CC56D8"/>
    <w:rsid w:val="00D0133C"/>
    <w:rsid w:val="00D370E2"/>
    <w:rsid w:val="00D8085B"/>
    <w:rsid w:val="00DC5749"/>
    <w:rsid w:val="00DD663A"/>
    <w:rsid w:val="00DD7F63"/>
    <w:rsid w:val="00DE2099"/>
    <w:rsid w:val="00DF668D"/>
    <w:rsid w:val="00E2206C"/>
    <w:rsid w:val="00E2278B"/>
    <w:rsid w:val="00E22C0B"/>
    <w:rsid w:val="00E407A2"/>
    <w:rsid w:val="00E52179"/>
    <w:rsid w:val="00E66C7B"/>
    <w:rsid w:val="00E7146E"/>
    <w:rsid w:val="00E7379A"/>
    <w:rsid w:val="00E810A6"/>
    <w:rsid w:val="00E84269"/>
    <w:rsid w:val="00E9750A"/>
    <w:rsid w:val="00EA7A38"/>
    <w:rsid w:val="00EE6313"/>
    <w:rsid w:val="00EF2288"/>
    <w:rsid w:val="00EF3948"/>
    <w:rsid w:val="00F0088C"/>
    <w:rsid w:val="00F12B26"/>
    <w:rsid w:val="00F1681F"/>
    <w:rsid w:val="00F7648B"/>
    <w:rsid w:val="00F9766A"/>
    <w:rsid w:val="00FA1612"/>
    <w:rsid w:val="00FA353F"/>
    <w:rsid w:val="00FA6285"/>
    <w:rsid w:val="00FD682C"/>
    <w:rsid w:val="00FF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68"/>
  </w:style>
  <w:style w:type="paragraph" w:styleId="1">
    <w:name w:val="heading 1"/>
    <w:basedOn w:val="a"/>
    <w:link w:val="10"/>
    <w:uiPriority w:val="9"/>
    <w:qFormat/>
    <w:rsid w:val="00FF0C68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0C68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F0C68"/>
    <w:rPr>
      <w:color w:val="800000"/>
      <w:u w:val="single"/>
    </w:rPr>
  </w:style>
  <w:style w:type="character" w:styleId="a5">
    <w:name w:val="Emphasis"/>
    <w:basedOn w:val="a0"/>
    <w:uiPriority w:val="20"/>
    <w:qFormat/>
    <w:rsid w:val="00FF0C68"/>
    <w:rPr>
      <w:i/>
      <w:iCs/>
    </w:rPr>
  </w:style>
  <w:style w:type="character" w:styleId="a6">
    <w:name w:val="Strong"/>
    <w:basedOn w:val="a0"/>
    <w:qFormat/>
    <w:rsid w:val="00FF0C68"/>
    <w:rPr>
      <w:b/>
      <w:bCs/>
    </w:rPr>
  </w:style>
  <w:style w:type="paragraph" w:styleId="a7">
    <w:name w:val="Normal (Web)"/>
    <w:basedOn w:val="a"/>
    <w:unhideWhenUsed/>
    <w:rsid w:val="00FF0C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FF0C68"/>
    <w:pPr>
      <w:spacing w:after="0" w:line="240" w:lineRule="auto"/>
    </w:pPr>
  </w:style>
  <w:style w:type="table" w:styleId="aa">
    <w:name w:val="Table Grid"/>
    <w:basedOn w:val="a1"/>
    <w:rsid w:val="00FF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F0C68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FF0C68"/>
  </w:style>
  <w:style w:type="paragraph" w:customStyle="1" w:styleId="Default">
    <w:name w:val="Default"/>
    <w:rsid w:val="00FF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rsid w:val="00FF0C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F0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z">
    <w:name w:val="abz"/>
    <w:basedOn w:val="a"/>
    <w:rsid w:val="00FF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F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0C68"/>
    <w:rPr>
      <w:rFonts w:ascii="Tahoma" w:hAnsi="Tahoma" w:cs="Tahoma"/>
      <w:sz w:val="16"/>
      <w:szCs w:val="16"/>
    </w:rPr>
  </w:style>
  <w:style w:type="paragraph" w:customStyle="1" w:styleId="af0">
    <w:name w:val="????? ? ???????? ???????"/>
    <w:basedOn w:val="a"/>
    <w:rsid w:val="00E2206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ipk-tula.ru/course/view.php?id=587" TargetMode="External"/><Relationship Id="rId13" Type="http://schemas.openxmlformats.org/officeDocument/2006/relationships/hyperlink" Target="https://moodle.ipk-tula.ru/course/view.php?id=587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moodle.ipk-tula.ru/course/view.php?id=58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oodle.ipk-tula.ru/course/view.php?id=5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odle.ipk-tula.ru/course/view.php?id=587" TargetMode="External"/><Relationship Id="rId10" Type="http://schemas.openxmlformats.org/officeDocument/2006/relationships/hyperlink" Target="https://moodle.ipk-tula.ru/course/view.php?id=5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ipk-tula.ru/course/view.php?id=587" TargetMode="External"/><Relationship Id="rId14" Type="http://schemas.openxmlformats.org/officeDocument/2006/relationships/hyperlink" Target="https://moodle.ipk-tula.ru/course/view.php?id=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ACC5-B85D-4070-BB6F-63CFE4D4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6835</Words>
  <Characters>38961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RePack by SPecialiST</cp:lastModifiedBy>
  <cp:revision>24</cp:revision>
  <cp:lastPrinted>2023-04-18T09:00:00Z</cp:lastPrinted>
  <dcterms:created xsi:type="dcterms:W3CDTF">2022-04-03T06:58:00Z</dcterms:created>
  <dcterms:modified xsi:type="dcterms:W3CDTF">2023-04-18T14:51:00Z</dcterms:modified>
</cp:coreProperties>
</file>