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B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804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58.75pt" o:ole="">
            <v:imagedata r:id="rId5" o:title=""/>
          </v:shape>
          <o:OLEObject Type="Embed" ProgID="FoxitReader.Document" ShapeID="_x0000_i1025" DrawAspect="Content" ObjectID="_1721822083" r:id="rId6"/>
        </w:object>
      </w: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04" w:rsidRDefault="00296804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07A" w:rsidRPr="007F307A" w:rsidRDefault="007F307A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Процедура зачета результатов освоения </w:t>
      </w:r>
      <w:proofErr w:type="gramStart"/>
      <w:r w:rsidRPr="007F307A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7F3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07A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</w:p>
    <w:p w:rsidR="00CB7567" w:rsidRPr="007F307A" w:rsidRDefault="007F307A" w:rsidP="00CB7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предметов</w:t>
      </w:r>
      <w:r w:rsidRPr="007F307A">
        <w:rPr>
          <w:rFonts w:ascii="Times New Roman" w:hAnsi="Times New Roman" w:cs="Times New Roman"/>
          <w:b/>
          <w:bCs/>
          <w:sz w:val="24"/>
          <w:szCs w:val="24"/>
        </w:rPr>
        <w:t>, курсов, модулей, дополнительных образовательных програм</w:t>
      </w:r>
      <w:r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Зачет результатов освоения учебных предметов, междисциплинарных курсов, модулей в школе может проводиться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Переведенных для продолжения обучения из иных образовательных организаций;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 индивидуальному учебному плану;</w:t>
      </w:r>
    </w:p>
    <w:p w:rsidR="00CB7567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 программам, реализуемым в сетевой форме.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Обучающимися могут быть зачтены результаты освоения учебных предметов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основным образовательным программам: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CB7567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 дополнительным образовательным программам.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Подлежат </w:t>
      </w:r>
      <w:r w:rsidR="00CB7567">
        <w:rPr>
          <w:rFonts w:ascii="Times New Roman" w:hAnsi="Times New Roman" w:cs="Times New Roman"/>
          <w:sz w:val="24"/>
          <w:szCs w:val="24"/>
        </w:rPr>
        <w:t>зачё</w:t>
      </w:r>
      <w:r>
        <w:rPr>
          <w:rFonts w:ascii="Times New Roman" w:hAnsi="Times New Roman" w:cs="Times New Roman"/>
          <w:sz w:val="24"/>
          <w:szCs w:val="24"/>
        </w:rPr>
        <w:t xml:space="preserve">ту </w:t>
      </w:r>
      <w:r w:rsidR="00CB7567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при совпадении наименования</w:t>
      </w:r>
    </w:p>
    <w:p w:rsidR="007F307A" w:rsidRDefault="00CB7567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</w:t>
      </w:r>
      <w:r w:rsidR="007F307A">
        <w:rPr>
          <w:rFonts w:ascii="Times New Roman" w:hAnsi="Times New Roman" w:cs="Times New Roman"/>
          <w:sz w:val="24"/>
          <w:szCs w:val="24"/>
        </w:rPr>
        <w:t>, а также, если объем часов, отведенный на изучение данного предмета,</w:t>
      </w:r>
    </w:p>
    <w:p w:rsidR="00CB7567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составлял не менее 90% от объема часов по учебному плану.</w:t>
      </w:r>
    </w:p>
    <w:p w:rsidR="00CB7567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Школа сравнивает полученные результаты </w:t>
      </w:r>
      <w:r w:rsidR="00D40B63">
        <w:rPr>
          <w:rFonts w:ascii="Times New Roman" w:hAnsi="Times New Roman" w:cs="Times New Roman"/>
          <w:sz w:val="24"/>
          <w:szCs w:val="24"/>
        </w:rPr>
        <w:t>с результатами своей программы.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Зачет осуществляется посредством сопоставления планируемых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части (учебному предмету, курсу, модулю)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программы, которую осваивает, и результатов пройденного обучения,</w:t>
      </w:r>
    </w:p>
    <w:p w:rsidR="00CB7567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освоенной ранее обучающим</w:t>
      </w:r>
      <w:r w:rsidR="00D40B63">
        <w:rPr>
          <w:rFonts w:ascii="Times New Roman" w:hAnsi="Times New Roman" w:cs="Times New Roman"/>
          <w:sz w:val="24"/>
          <w:szCs w:val="24"/>
        </w:rPr>
        <w:t>ися образовательной программой.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Зачету не подлежат результаты</w:t>
      </w:r>
      <w:r w:rsidR="00CB7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(государственной итоговой)</w:t>
      </w:r>
    </w:p>
    <w:p w:rsidR="007F307A" w:rsidRDefault="007F307A" w:rsidP="007F3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аттестации.</w:t>
      </w:r>
    </w:p>
    <w:p w:rsidR="00CB7567" w:rsidRDefault="007F307A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CB7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 зачет при установлении соответствия результатов</w:t>
      </w:r>
      <w:r w:rsidR="00CB7567">
        <w:rPr>
          <w:rFonts w:ascii="Times New Roman" w:hAnsi="Times New Roman" w:cs="Times New Roman"/>
          <w:sz w:val="24"/>
          <w:szCs w:val="24"/>
        </w:rPr>
        <w:t xml:space="preserve"> пройденного обучения по ранее освоенной обучающимся образовательной программе (ее</w:t>
      </w:r>
      <w:proofErr w:type="gramEnd"/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части) планируемым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соответствующей части осваиваемой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 программы (дале</w:t>
      </w:r>
      <w:r w:rsidR="00D40B63">
        <w:rPr>
          <w:rFonts w:ascii="Times New Roman" w:hAnsi="Times New Roman" w:cs="Times New Roman"/>
          <w:sz w:val="24"/>
          <w:szCs w:val="24"/>
        </w:rPr>
        <w:t>е – установление соответствия).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 целью установления соответствия школа может проводить оценивание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фактического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40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части осваиваемой</w:t>
      </w:r>
    </w:p>
    <w:p w:rsidR="00CB7567" w:rsidRDefault="00D40B63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Зачтенные результаты пройденного обучения учитываются в качестве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промежуточной аттестации по соответствующей части осваиваемой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Реш</w:t>
      </w:r>
      <w:r w:rsidR="00D40B63">
        <w:rPr>
          <w:rFonts w:ascii="Times New Roman" w:hAnsi="Times New Roman" w:cs="Times New Roman"/>
          <w:sz w:val="24"/>
          <w:szCs w:val="24"/>
        </w:rPr>
        <w:t>ение о зачете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приказом школы.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Обучающийся,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D40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произведен зачет, переводится на обучение по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учебному плану, в том числе на ускоренное обучение.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При установлении несоответствия результатов пройденного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освоенной ранее обучающимся образовательной программе (ее части)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планируемым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40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соответствующей части осваиваемой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школа отказывает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зачете.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 случае несо</w:t>
      </w:r>
      <w:r w:rsidR="00D40B63">
        <w:rPr>
          <w:rFonts w:ascii="Times New Roman" w:hAnsi="Times New Roman" w:cs="Times New Roman"/>
          <w:sz w:val="24"/>
          <w:szCs w:val="24"/>
        </w:rPr>
        <w:t>впадения наименования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недостаточном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часов (более </w:t>
      </w:r>
      <w:r w:rsidR="00D40B63">
        <w:rPr>
          <w:rFonts w:ascii="Times New Roman" w:hAnsi="Times New Roman" w:cs="Times New Roman"/>
          <w:sz w:val="24"/>
          <w:szCs w:val="24"/>
        </w:rPr>
        <w:t>10%) решение о зачете предмета</w:t>
      </w:r>
      <w:r>
        <w:rPr>
          <w:rFonts w:ascii="Times New Roman" w:hAnsi="Times New Roman" w:cs="Times New Roman"/>
          <w:sz w:val="24"/>
          <w:szCs w:val="24"/>
        </w:rPr>
        <w:t xml:space="preserve"> с учетом мнения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школы.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Педагогический совет школы может принять решение о прохождении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</w:t>
      </w:r>
      <w:r w:rsidR="00D40B63">
        <w:rPr>
          <w:rFonts w:ascii="Times New Roman" w:hAnsi="Times New Roman" w:cs="Times New Roman"/>
          <w:sz w:val="24"/>
          <w:szCs w:val="24"/>
        </w:rPr>
        <w:t>уточной аттестации по предмету</w:t>
      </w:r>
      <w:r>
        <w:rPr>
          <w:rFonts w:ascii="Times New Roman" w:hAnsi="Times New Roman" w:cs="Times New Roman"/>
          <w:sz w:val="24"/>
          <w:szCs w:val="24"/>
        </w:rPr>
        <w:t>. Промежуточная аттестация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учителе</w:t>
      </w:r>
      <w:r w:rsidR="00D40B63">
        <w:rPr>
          <w:rFonts w:ascii="Times New Roman" w:hAnsi="Times New Roman" w:cs="Times New Roman"/>
          <w:sz w:val="24"/>
          <w:szCs w:val="24"/>
        </w:rPr>
        <w:t>м, преподающим данный 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567" w:rsidRDefault="00D40B63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Зачет предмета </w:t>
      </w:r>
      <w:r w:rsidR="00CB7567">
        <w:rPr>
          <w:rFonts w:ascii="Times New Roman" w:hAnsi="Times New Roman" w:cs="Times New Roman"/>
          <w:sz w:val="24"/>
          <w:szCs w:val="24"/>
        </w:rPr>
        <w:t xml:space="preserve"> проводится не позднее одного месяца до начала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Получение зачета не освобождает обучающегося от прохождения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</w:p>
    <w:p w:rsidR="00CB7567" w:rsidRDefault="00D40B63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B7567">
        <w:rPr>
          <w:rFonts w:ascii="Times New Roman" w:hAnsi="Times New Roman" w:cs="Times New Roman"/>
          <w:sz w:val="24"/>
          <w:szCs w:val="24"/>
        </w:rPr>
        <w:t>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567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Решение об отказе в письменной форме или в форме электронного документа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обоснованием причин отказа в течение трех рабочих дней направляется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или родителю (законному представителю) несовершеннолетнего обучающегося.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Не допускается взимание платы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установление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и зачет.</w:t>
      </w:r>
    </w:p>
    <w:p w:rsidR="00CB7567" w:rsidRDefault="00CB7567" w:rsidP="00CB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вправе</w:t>
      </w:r>
      <w:r w:rsidR="007D5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запросить</w:t>
      </w:r>
      <w:r w:rsidR="00D40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обучающегося или родителей (законных</w:t>
      </w:r>
      <w:proofErr w:type="gramEnd"/>
    </w:p>
    <w:p w:rsidR="00D40B63" w:rsidRDefault="00CB7567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несовершеннолетнего</w:t>
      </w:r>
      <w:r w:rsidR="00D40B63">
        <w:rPr>
          <w:rFonts w:ascii="Times New Roman" w:hAnsi="Times New Roman" w:cs="Times New Roman"/>
          <w:sz w:val="24"/>
          <w:szCs w:val="24"/>
        </w:rPr>
        <w:t xml:space="preserve">  обучающегося дополнительные документы и сведения об обучении в другой организации, осуществляющей </w:t>
      </w:r>
      <w:proofErr w:type="gramStart"/>
      <w:r w:rsidR="00D40B63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дисциплин, курсов в сторонней образовательной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не дает ему права пропуска обязательных учебных занятий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расписанием.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В случае несовпадения формы промежуточной аттестации по дисциплине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(«зачет» вместо балльной оценки), по желанию обучающегося или родителей (законных</w:t>
      </w:r>
      <w:proofErr w:type="gramEnd"/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="004844B2">
        <w:rPr>
          <w:rFonts w:ascii="Times New Roman" w:hAnsi="Times New Roman" w:cs="Times New Roman"/>
          <w:sz w:val="24"/>
          <w:szCs w:val="24"/>
        </w:rPr>
        <w:t>данный предмет</w:t>
      </w:r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4844B2">
        <w:rPr>
          <w:rFonts w:ascii="Times New Roman" w:hAnsi="Times New Roman" w:cs="Times New Roman"/>
          <w:sz w:val="24"/>
          <w:szCs w:val="24"/>
        </w:rPr>
        <w:t>зачтен</w:t>
      </w:r>
      <w:r>
        <w:rPr>
          <w:rFonts w:ascii="Times New Roman" w:hAnsi="Times New Roman" w:cs="Times New Roman"/>
          <w:sz w:val="24"/>
          <w:szCs w:val="24"/>
        </w:rPr>
        <w:t xml:space="preserve"> с оценкой «удовлетворительно».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Результаты зачета фиксируются в личном деле обучающегося школы.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Принятие решения о зачете в случае совместного 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в рамках сетевой формы образовательных программ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договором между образовательными организациями.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4844B2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, освоенные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другой организации,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но не предусмотренные учебным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планом школы, могут быть зачтены обучающемуся по его письменному заявлению или</w:t>
      </w:r>
      <w:proofErr w:type="gramEnd"/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представителей).</w:t>
      </w:r>
    </w:p>
    <w:p w:rsidR="004844B2" w:rsidRDefault="004844B2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48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4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D5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4B2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:rsidR="004844B2" w:rsidRPr="004844B2" w:rsidRDefault="004844B2" w:rsidP="0048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получения зачета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обучающегося представляют в образовательную организацию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Заявление о зачете </w:t>
      </w:r>
      <w:r w:rsidR="004844B2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и (или) о квалификации,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F307A" w:rsidRDefault="00D40B63" w:rsidP="00D4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образовании и (или) о квалификации,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иностранном государстве;</w:t>
      </w:r>
    </w:p>
    <w:p w:rsidR="004844B2" w:rsidRDefault="004844B2" w:rsidP="00484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4844B2">
        <w:rPr>
          <w:rFonts w:ascii="Times New Roman" w:hAnsi="Times New Roman" w:cs="Times New Roman"/>
          <w:sz w:val="24"/>
          <w:szCs w:val="24"/>
        </w:rPr>
        <w:t>Документ об обучении, в том числе справки об обучении или о</w:t>
      </w:r>
      <w:r>
        <w:rPr>
          <w:rFonts w:ascii="Times New Roman" w:hAnsi="Times New Roman" w:cs="Times New Roman"/>
          <w:sz w:val="24"/>
          <w:szCs w:val="24"/>
        </w:rPr>
        <w:t xml:space="preserve"> периоде обучения, документа, выданного иностранными организациями (справки, академической справки и иного документа);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заявлении о зачете предмета, курса, модуля указывается: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Ф.И.О. заявителя (Ф.И.О. обучающегося в заявлении законного представителя);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Название предмета (предметов), по которым проводится зачет результатов освоения учебных предметов;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Класс (классы), год (годы), изучения;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Полное наименование и юридический адрес сторонней образовательной организации;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Объем учебных часов, предусмотренных для изучения предмета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(предметов) в учебном плане сторонней образовательной организации;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Форма (формы) итогового или промежуточного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учебным планом сторонней образовательной организации;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Отметка (отметки) обучающегося по результатам итогового или промежуточного контроля;</w:t>
      </w:r>
    </w:p>
    <w:p w:rsidR="004844B2" w:rsidRDefault="004844B2" w:rsidP="0048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Дата и подпись.</w:t>
      </w:r>
    </w:p>
    <w:p w:rsidR="001A2EB4" w:rsidRDefault="004844B2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заявлению прилагается заверенная подписью директора и печатью сторонней</w:t>
      </w:r>
      <w:r w:rsidR="001A2EB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справка, содержащая следующую информацию: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Название предмета (предметов);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Класс (классы), год (годы) изучения;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Объем учебных часов, предусмотренных для изучения предмета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(предметов) в учебном плане сторонней образовательной организации;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Форма (формы)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4844B2" w:rsidRDefault="001A2EB4" w:rsidP="001A2EB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учебным планом сторонней образовательной организации;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Отметка (отметки) по результатам промежуточной аттестации.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подаче заявления родитель (законный представитель) обучающегося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предъявляет документ, подтверждающий его статус.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B4" w:rsidRDefault="001A2EB4" w:rsidP="001A2E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EB4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Настоящее Положение является локальным актом школы, который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принимается на Педагогическом совете и утверждается (либо вводится в действие)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организации, осуществляющей образовательную деятельность.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 оформляются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письменной форме в соответствии действующим законодательством Российской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Положение принимается на неопределенный срок. Изменения и дополнения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п.4.1. настоящего Положения.</w:t>
      </w:r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принятия настоящего локального акта (или изменений и дополнений</w:t>
      </w:r>
      <w:proofErr w:type="gramEnd"/>
    </w:p>
    <w:p w:rsidR="001A2EB4" w:rsidRDefault="001A2EB4" w:rsidP="001A2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пунктов и разделов) в новой редакции предыдущая его редакция</w:t>
      </w:r>
    </w:p>
    <w:p w:rsidR="001A2EB4" w:rsidRDefault="001A2EB4" w:rsidP="001A2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автоматически утрачивает силу.</w:t>
      </w:r>
    </w:p>
    <w:p w:rsidR="001A2EB4" w:rsidRPr="001A2EB4" w:rsidRDefault="001A2EB4" w:rsidP="001A2EB4">
      <w:pPr>
        <w:rPr>
          <w:rFonts w:ascii="Times New Roman" w:hAnsi="Times New Roman" w:cs="Times New Roman"/>
        </w:rPr>
      </w:pPr>
    </w:p>
    <w:sectPr w:rsidR="001A2EB4" w:rsidRPr="001A2EB4" w:rsidSect="00FB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4C53"/>
    <w:multiLevelType w:val="hybridMultilevel"/>
    <w:tmpl w:val="8CC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64EBD"/>
    <w:multiLevelType w:val="hybridMultilevel"/>
    <w:tmpl w:val="BABA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27568"/>
    <w:multiLevelType w:val="hybridMultilevel"/>
    <w:tmpl w:val="C35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42"/>
    <w:rsid w:val="001A2EB4"/>
    <w:rsid w:val="00296804"/>
    <w:rsid w:val="004844B2"/>
    <w:rsid w:val="007D544A"/>
    <w:rsid w:val="007F307A"/>
    <w:rsid w:val="00985F42"/>
    <w:rsid w:val="009D425D"/>
    <w:rsid w:val="00BF1229"/>
    <w:rsid w:val="00CB7567"/>
    <w:rsid w:val="00D40B63"/>
    <w:rsid w:val="00FB2FFC"/>
    <w:rsid w:val="00FC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5F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4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F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4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6</cp:revision>
  <cp:lastPrinted>2022-08-12T09:46:00Z</cp:lastPrinted>
  <dcterms:created xsi:type="dcterms:W3CDTF">2022-08-07T05:25:00Z</dcterms:created>
  <dcterms:modified xsi:type="dcterms:W3CDTF">2022-08-12T12:08:00Z</dcterms:modified>
</cp:coreProperties>
</file>