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45" w:rsidRPr="007E3533" w:rsidRDefault="009D3F45" w:rsidP="009D3F45">
      <w:pPr>
        <w:pStyle w:val="a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D3F45" w:rsidRPr="00437853" w:rsidRDefault="009D3F45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437853">
        <w:rPr>
          <w:sz w:val="28"/>
          <w:szCs w:val="28"/>
        </w:rPr>
        <w:t>униципальное общеобразовательное учреждение</w:t>
      </w:r>
    </w:p>
    <w:p w:rsidR="009D3F45" w:rsidRPr="00437853" w:rsidRDefault="009D3F45" w:rsidP="009D3F45">
      <w:pPr>
        <w:ind w:left="360"/>
        <w:jc w:val="center"/>
        <w:rPr>
          <w:sz w:val="28"/>
          <w:szCs w:val="28"/>
        </w:rPr>
      </w:pPr>
      <w:r w:rsidRPr="00437853">
        <w:rPr>
          <w:sz w:val="28"/>
          <w:szCs w:val="28"/>
        </w:rPr>
        <w:t>Юрьевская средняя  общеобразовательная школа</w:t>
      </w:r>
    </w:p>
    <w:p w:rsidR="009D3F45" w:rsidRPr="00437853" w:rsidRDefault="009D3F45" w:rsidP="009D3F45">
      <w:pPr>
        <w:ind w:left="360"/>
        <w:rPr>
          <w:sz w:val="28"/>
          <w:szCs w:val="28"/>
        </w:rPr>
      </w:pPr>
    </w:p>
    <w:p w:rsidR="009D3F45" w:rsidRPr="00FF5327" w:rsidRDefault="009D3F45" w:rsidP="009D3F45">
      <w:pPr>
        <w:ind w:left="360"/>
      </w:pPr>
    </w:p>
    <w:p w:rsidR="009D3F45" w:rsidRPr="00FF5327" w:rsidRDefault="009D3F45" w:rsidP="009D3F45">
      <w:pPr>
        <w:ind w:left="360"/>
        <w:jc w:val="right"/>
      </w:pPr>
    </w:p>
    <w:p w:rsidR="009D3F45" w:rsidRPr="00FF5327" w:rsidRDefault="009D3F45" w:rsidP="009D3F45">
      <w:pPr>
        <w:ind w:left="360"/>
        <w:jc w:val="right"/>
      </w:pPr>
      <w:r w:rsidRPr="00FF5327">
        <w:t xml:space="preserve">                                                                             Утверждена </w:t>
      </w:r>
    </w:p>
    <w:p w:rsidR="009D3F45" w:rsidRPr="00FF5327" w:rsidRDefault="009D3F45" w:rsidP="009D3F45">
      <w:pPr>
        <w:ind w:left="360"/>
        <w:jc w:val="right"/>
      </w:pPr>
      <w:r w:rsidRPr="00FF5327">
        <w:t>приказом по школе</w:t>
      </w:r>
    </w:p>
    <w:p w:rsidR="009D3F45" w:rsidRPr="00FF5327" w:rsidRDefault="0099329D" w:rsidP="009D3F45">
      <w:pPr>
        <w:ind w:left="360"/>
        <w:jc w:val="right"/>
      </w:pPr>
      <w:r>
        <w:t>№ _50____от __</w:t>
      </w:r>
      <w:r w:rsidR="008D0943">
        <w:t>30.</w:t>
      </w:r>
      <w:r>
        <w:t>08___2021</w:t>
      </w:r>
      <w:r w:rsidR="009D3F45" w:rsidRPr="00FF5327">
        <w:t xml:space="preserve">    </w:t>
      </w:r>
    </w:p>
    <w:p w:rsidR="009D3F45" w:rsidRPr="00FF5327" w:rsidRDefault="009D3F45" w:rsidP="009D3F45">
      <w:pPr>
        <w:ind w:left="360"/>
        <w:jc w:val="right"/>
      </w:pPr>
      <w:r w:rsidRPr="00FF5327">
        <w:t>Директор школы _________</w:t>
      </w:r>
    </w:p>
    <w:p w:rsidR="009D3F45" w:rsidRPr="00FF5327" w:rsidRDefault="0099329D" w:rsidP="009D3F45">
      <w:pPr>
        <w:ind w:left="360"/>
        <w:jc w:val="right"/>
      </w:pPr>
      <w:r>
        <w:t>А.Ю.Власов</w:t>
      </w:r>
    </w:p>
    <w:p w:rsidR="009D3F45" w:rsidRPr="00A367C6" w:rsidRDefault="009D3F45" w:rsidP="009D3F45">
      <w:pPr>
        <w:ind w:left="360"/>
        <w:jc w:val="center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437853" w:rsidRDefault="009D3F45" w:rsidP="009D3F45">
      <w:pPr>
        <w:jc w:val="center"/>
        <w:rPr>
          <w:b/>
          <w:bCs/>
          <w:sz w:val="32"/>
          <w:szCs w:val="32"/>
        </w:rPr>
      </w:pPr>
      <w:r w:rsidRPr="00437853">
        <w:rPr>
          <w:b/>
          <w:bCs/>
          <w:sz w:val="32"/>
          <w:szCs w:val="32"/>
        </w:rPr>
        <w:t xml:space="preserve">    Рабочая программа</w:t>
      </w:r>
    </w:p>
    <w:p w:rsidR="009D3F45" w:rsidRPr="00437853" w:rsidRDefault="0015171A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ИНФОРМАТИКЕ</w:t>
      </w:r>
    </w:p>
    <w:p w:rsidR="009D3F45" w:rsidRPr="00437853" w:rsidRDefault="0015171A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bookmarkStart w:id="0" w:name="_GoBack"/>
      <w:bookmarkEnd w:id="0"/>
      <w:r w:rsidR="009D3F45">
        <w:rPr>
          <w:b/>
          <w:bCs/>
          <w:sz w:val="32"/>
          <w:szCs w:val="32"/>
        </w:rPr>
        <w:t>- 9</w:t>
      </w:r>
      <w:r w:rsidR="009D3F45" w:rsidRPr="00437853">
        <w:rPr>
          <w:b/>
          <w:bCs/>
          <w:sz w:val="32"/>
          <w:szCs w:val="32"/>
        </w:rPr>
        <w:t xml:space="preserve"> класс</w:t>
      </w:r>
    </w:p>
    <w:p w:rsidR="009D3F45" w:rsidRPr="00437853" w:rsidRDefault="009D3F45" w:rsidP="009D3F45">
      <w:pPr>
        <w:ind w:left="360"/>
        <w:jc w:val="center"/>
        <w:rPr>
          <w:b/>
          <w:bCs/>
          <w:sz w:val="32"/>
          <w:szCs w:val="32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650107" w:rsidRDefault="009D3F45" w:rsidP="00511E97">
      <w:pPr>
        <w:ind w:left="360"/>
        <w:jc w:val="right"/>
      </w:pPr>
      <w:r w:rsidRPr="00437853">
        <w:t xml:space="preserve">                                                                Составлена </w:t>
      </w:r>
    </w:p>
    <w:p w:rsidR="009657B1" w:rsidRPr="009657B1" w:rsidRDefault="0015171A" w:rsidP="009D3F45">
      <w:pPr>
        <w:ind w:left="360"/>
        <w:jc w:val="right"/>
      </w:pPr>
      <w:r>
        <w:t>Блохиной Е.Н.</w:t>
      </w: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D3F45" w:rsidRDefault="0099329D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15171A">
        <w:rPr>
          <w:sz w:val="28"/>
          <w:szCs w:val="28"/>
        </w:rPr>
        <w:t xml:space="preserve"> -2022</w:t>
      </w:r>
      <w:r w:rsidR="009D3F45" w:rsidRPr="00F84801">
        <w:rPr>
          <w:sz w:val="28"/>
          <w:szCs w:val="28"/>
        </w:rPr>
        <w:t>г</w:t>
      </w:r>
    </w:p>
    <w:p w:rsidR="00650107" w:rsidRPr="00207F6D" w:rsidRDefault="00650107" w:rsidP="00511E97">
      <w:r>
        <w:t xml:space="preserve">   </w:t>
      </w:r>
    </w:p>
    <w:p w:rsidR="00650107" w:rsidRDefault="00650107" w:rsidP="009D3F45">
      <w:pPr>
        <w:jc w:val="center"/>
        <w:rPr>
          <w:sz w:val="28"/>
          <w:szCs w:val="28"/>
        </w:rPr>
      </w:pPr>
    </w:p>
    <w:p w:rsidR="00EA7C15" w:rsidRDefault="00EA7C15" w:rsidP="00EA7C15">
      <w:pPr>
        <w:ind w:firstLine="567"/>
        <w:jc w:val="both"/>
      </w:pPr>
      <w:r>
        <w:lastRenderedPageBreak/>
        <w:t>П</w:t>
      </w:r>
      <w:r w:rsidRPr="00046487">
        <w:t xml:space="preserve">рограмма по </w:t>
      </w:r>
      <w:r>
        <w:t>информатике</w:t>
      </w:r>
      <w:r w:rsidRPr="00046487">
        <w:t xml:space="preserve"> для основной школы составлена </w:t>
      </w:r>
      <w:r>
        <w:t>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</w:t>
      </w:r>
      <w:r w:rsidRPr="00046487">
        <w:t xml:space="preserve"> универсальных учебных действий </w:t>
      </w:r>
      <w:r>
        <w:t xml:space="preserve">(УУД) </w:t>
      </w:r>
      <w:r w:rsidRPr="00046487">
        <w:t>для основного общего образования</w:t>
      </w:r>
      <w:r>
        <w:t xml:space="preserve">. </w:t>
      </w:r>
      <w:r w:rsidRPr="00046487">
        <w:t>В н</w:t>
      </w:r>
      <w:r>
        <w:t>ей</w:t>
      </w:r>
      <w:r w:rsidRPr="00046487">
        <w:t xml:space="preserve"> соблюдается преемственность с </w:t>
      </w:r>
      <w:r>
        <w:t xml:space="preserve">федеральным государственным образовательным стандартом </w:t>
      </w:r>
      <w:r w:rsidRPr="00046487">
        <w:t>начального общего образования</w:t>
      </w:r>
      <w:r>
        <w:t xml:space="preserve">; </w:t>
      </w:r>
      <w:r w:rsidRPr="00046487">
        <w:t>учитываются</w:t>
      </w:r>
      <w:r>
        <w:t xml:space="preserve">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  <w:r w:rsidR="00051384">
        <w:t xml:space="preserve"> </w:t>
      </w:r>
      <w:r>
        <w:t xml:space="preserve"> Так же программа учитывает возможности детей путем увеличения либо уменьшения  нагрузки </w:t>
      </w:r>
      <w:r w:rsidR="00051384" w:rsidRPr="00043AE4">
        <w:rPr>
          <w:b/>
        </w:rPr>
        <w:t>Так как в классах обучаются дети с ОВЗ, то в тематическом планировании по отдельным темам планируются изменения в количестве часов</w:t>
      </w:r>
      <w:r w:rsidR="00051384">
        <w:t>.</w:t>
      </w:r>
    </w:p>
    <w:p w:rsidR="00EA7C15" w:rsidRDefault="00EA7C15" w:rsidP="00EA7C15">
      <w:pPr>
        <w:ind w:firstLine="567"/>
        <w:jc w:val="both"/>
      </w:pPr>
      <w:r>
        <w:t>В программе</w:t>
      </w:r>
      <w:r w:rsidRPr="002C6965">
        <w:t xml:space="preserve"> предлож</w:t>
      </w:r>
      <w:r>
        <w:t>ен</w:t>
      </w:r>
      <w:r w:rsidRPr="002C6965">
        <w:t xml:space="preserve"> </w:t>
      </w:r>
      <w:r>
        <w:t>авторский</w:t>
      </w:r>
      <w:r w:rsidRPr="002C6965">
        <w:t xml:space="preserve">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r>
        <w:t>Программа является ключевым компонентом учебно-методического комплекта по информатике для основной школы (</w:t>
      </w:r>
      <w:r>
        <w:rPr>
          <w:szCs w:val="20"/>
        </w:rPr>
        <w:t xml:space="preserve">авторы </w:t>
      </w:r>
      <w:r>
        <w:t>Л.Л. Босова, А.Ю. Босова;  издательство «БИНОМ. Лаборатория знаний»)</w:t>
      </w:r>
    </w:p>
    <w:p w:rsidR="00EA7C15" w:rsidRDefault="00EA7C15" w:rsidP="00EA7C15">
      <w:pPr>
        <w:ind w:firstLine="567"/>
        <w:jc w:val="both"/>
      </w:pPr>
    </w:p>
    <w:p w:rsidR="00EA7C15" w:rsidRPr="0015171A" w:rsidRDefault="00EA7C15" w:rsidP="00EA7C15">
      <w:pPr>
        <w:jc w:val="center"/>
        <w:rPr>
          <w:b/>
        </w:rPr>
      </w:pPr>
      <w:r w:rsidRPr="0015171A">
        <w:rPr>
          <w:b/>
        </w:rPr>
        <w:t>1. Планируемые результаты</w:t>
      </w:r>
      <w:r w:rsidR="0015171A" w:rsidRPr="0015171A">
        <w:rPr>
          <w:b/>
        </w:rPr>
        <w:t xml:space="preserve"> освоения учебного курса «Информатика</w:t>
      </w:r>
      <w:r w:rsidRPr="0015171A">
        <w:rPr>
          <w:b/>
        </w:rPr>
        <w:t>»</w:t>
      </w:r>
    </w:p>
    <w:p w:rsidR="00EA7C15" w:rsidRPr="0051709B" w:rsidRDefault="00EA7C15" w:rsidP="00EA7C15">
      <w:pPr>
        <w:rPr>
          <w:b/>
        </w:rPr>
      </w:pPr>
      <w:r>
        <w:rPr>
          <w:b/>
        </w:rPr>
        <w:t>Раздел 1. Информация вокруг нас</w:t>
      </w:r>
    </w:p>
    <w:p w:rsidR="00EA7C15" w:rsidRPr="0051709B" w:rsidRDefault="00EA7C15" w:rsidP="00EA7C15">
      <w:r w:rsidRPr="0051709B">
        <w:rPr>
          <w:b/>
        </w:rPr>
        <w:t>Выпускник научится</w:t>
      </w:r>
      <w:r w:rsidRPr="0051709B">
        <w:t>:</w:t>
      </w:r>
    </w:p>
    <w:p w:rsidR="00EA7C15" w:rsidRPr="005669DA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понимать и правильно при</w:t>
      </w:r>
      <w:r>
        <w:t>менять на бытовом уровне понятий</w:t>
      </w:r>
      <w:r w:rsidRPr="005669DA">
        <w:t xml:space="preserve"> «информация», «информационный объект»;</w:t>
      </w:r>
    </w:p>
    <w:p w:rsidR="00EA7C15" w:rsidRPr="003F19E8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EA7C15" w:rsidRPr="003F19E8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 xml:space="preserve">приводить примеры </w:t>
      </w:r>
      <w:r>
        <w:t xml:space="preserve">древних и современных </w:t>
      </w:r>
      <w:r w:rsidRPr="003F19E8">
        <w:t>информационных носителей;</w:t>
      </w:r>
    </w:p>
    <w:p w:rsidR="00EA7C15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EA7C15" w:rsidRPr="003F19E8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кодировать и декодировать сообщения, используя простейшие коды;</w:t>
      </w:r>
    </w:p>
    <w:p w:rsidR="00EA7C15" w:rsidRPr="003F19E8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EA7C15" w:rsidRPr="0051709B" w:rsidRDefault="00EA7C15" w:rsidP="00EA7C15">
      <w:pPr>
        <w:contextualSpacing/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EA7C15" w:rsidRPr="0051709B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сформировать</w:t>
      </w:r>
      <w:r w:rsidRPr="0051709B">
        <w:t xml:space="preserve"> представлени</w:t>
      </w:r>
      <w:r>
        <w:t xml:space="preserve">е </w:t>
      </w:r>
      <w:r w:rsidRPr="0051709B">
        <w:t xml:space="preserve">об информации как одном из основных понятий современной науки, об информационных процессах и их роли в современном мире; 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</w:t>
      </w:r>
      <w:r w:rsidRPr="005669DA">
        <w:t>представление о способах кодирования информации;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преобразовывать информацию по заданным правилам и путём рассуждений;</w:t>
      </w:r>
    </w:p>
    <w:p w:rsidR="00EA7C15" w:rsidRPr="003F19E8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научиться решать логические задачи</w:t>
      </w:r>
      <w:r>
        <w:t xml:space="preserve"> на установление взаимного соответствия</w:t>
      </w:r>
      <w:r w:rsidRPr="0051709B">
        <w:t xml:space="preserve"> с </w:t>
      </w:r>
      <w:r>
        <w:t>использованием таблиц</w:t>
      </w:r>
      <w:r w:rsidRPr="0051709B">
        <w:t>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единичных и общих понятий, отношений между понятиями;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называть отношения, связывающие данный объект с другими объектами;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материальных, нематериальных и смешанных систем;</w:t>
      </w:r>
    </w:p>
    <w:p w:rsidR="00EA7C15" w:rsidRDefault="00EA7C15" w:rsidP="00EA7C15">
      <w:pPr>
        <w:rPr>
          <w:b/>
        </w:rPr>
      </w:pPr>
    </w:p>
    <w:p w:rsidR="00EA7C15" w:rsidRDefault="00EA7C15" w:rsidP="00EA7C15">
      <w:pPr>
        <w:rPr>
          <w:b/>
        </w:rPr>
      </w:pPr>
      <w:r w:rsidRPr="003724D5">
        <w:rPr>
          <w:b/>
        </w:rPr>
        <w:t xml:space="preserve">Раздел 2. </w:t>
      </w:r>
      <w:r>
        <w:rPr>
          <w:b/>
        </w:rPr>
        <w:t>Информационные технологии</w:t>
      </w:r>
    </w:p>
    <w:p w:rsidR="00EA7C15" w:rsidRPr="0051709B" w:rsidRDefault="00EA7C15" w:rsidP="00EA7C15">
      <w:pPr>
        <w:contextualSpacing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определять устройства компьютера</w:t>
      </w:r>
      <w:r>
        <w:t xml:space="preserve"> (основные и подключаемые) и выполняемые ими функции;</w:t>
      </w:r>
    </w:p>
    <w:p w:rsidR="00EA7C15" w:rsidRPr="005669DA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lastRenderedPageBreak/>
        <w:t>различать программное и аппаратное обеспечение компьютера;</w:t>
      </w:r>
    </w:p>
    <w:p w:rsidR="00EA7C15" w:rsidRPr="006E3D5C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запускать на выполнение программу</w:t>
      </w:r>
      <w:r w:rsidRPr="006E3D5C">
        <w:t>, работать с ней, закры</w:t>
      </w:r>
      <w:r>
        <w:t>вать программу;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переименовывать, перемещать, копировать и удалять файлы;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EA7C15" w:rsidRPr="005669DA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вводить информацию в компьютер с помощью клавиатуры и мыши;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выполнять арифметические вычисления с помощью </w:t>
      </w:r>
      <w:r w:rsidRPr="003F19E8">
        <w:t>программы Калькулятор;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применять текстовый редактор для набора, редактирования и форматирования простейших текстов</w:t>
      </w:r>
      <w:r>
        <w:t xml:space="preserve"> на русском и иностранном языках</w:t>
      </w:r>
      <w:r w:rsidRPr="005669DA">
        <w:t xml:space="preserve">; 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выделять, перемещать и удалять фрагменты текста; создавать тексты с повторяющимися фрагментами;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использовать простые способы форматирования (выделение жирным шрифтом, курсивом, изменение величины шрифта)</w:t>
      </w:r>
      <w:r>
        <w:t xml:space="preserve"> текстов;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и форматировать списки;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форматировать и заполнять данными таблицы;</w:t>
      </w:r>
    </w:p>
    <w:p w:rsidR="00EA7C15" w:rsidRPr="0051709B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круговые и столбиковые диаграммы;</w:t>
      </w:r>
    </w:p>
    <w:p w:rsidR="00EA7C15" w:rsidRPr="003F19E8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 xml:space="preserve">применять простейший графический редактор для создания и редактирования </w:t>
      </w:r>
      <w:r>
        <w:t xml:space="preserve"> простых </w:t>
      </w:r>
      <w:r w:rsidRPr="005669DA">
        <w:t>рисунков;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EA7C15" w:rsidRPr="003F19E8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осуществлять поиск информации в сети Интернет с использованием простых запросов (по одному признаку);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орие</w:t>
      </w:r>
      <w:r>
        <w:t>нтироваться на интернет-сайтах</w:t>
      </w:r>
      <w:r w:rsidRPr="008541AD">
        <w:t xml:space="preserve"> (нажать указатель, вернуться, перейти на главную страни</w:t>
      </w:r>
      <w:r>
        <w:t>цу);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EA7C15" w:rsidRPr="00412F75" w:rsidRDefault="00EA7C15" w:rsidP="00EA7C15">
      <w:pPr>
        <w:contextualSpacing/>
        <w:jc w:val="both"/>
        <w:rPr>
          <w:i/>
        </w:rPr>
      </w:pPr>
      <w:r w:rsidRPr="00412F75">
        <w:rPr>
          <w:i/>
        </w:rPr>
        <w:t>Ученик получит возможность: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овладеть приёмами квалифицированного клавиатурного письма;</w:t>
      </w:r>
    </w:p>
    <w:p w:rsidR="00EA7C15" w:rsidRPr="003F19E8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систематизировать (упорядочивать) файлы и папки;</w:t>
      </w:r>
    </w:p>
    <w:p w:rsidR="00EA7C15" w:rsidRPr="0051709B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представления об </w:t>
      </w:r>
      <w:r w:rsidRPr="0051709B">
        <w:t xml:space="preserve">основных возможностях графического интерфейса и правилах организации индивидуального информационного пространства; 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расширить</w:t>
      </w:r>
      <w:r w:rsidRPr="0051709B">
        <w:t xml:space="preserve">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</w:t>
      </w:r>
      <w:r>
        <w:t>едств информационных технологий;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объемные текстовые документы, включающие списки, таблицы, диаграммы, рисунки;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орфографический контроль в текстовом документе с помощью средств текстового процессора;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 xml:space="preserve">видоизменять </w:t>
      </w:r>
      <w:r>
        <w:t xml:space="preserve">готовые </w:t>
      </w:r>
      <w:r w:rsidRPr="008541AD">
        <w:t>графические изображения</w:t>
      </w:r>
      <w:r>
        <w:t xml:space="preserve"> с помощью средств графического редактора;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сложные графические объекты с повторяющимися и /или преобразованными фрагментами;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EA7C15" w:rsidRPr="003F19E8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работать с электронной почтой (регистрировать почтовый ящик и пересылать сообщения);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lastRenderedPageBreak/>
        <w:t xml:space="preserve">научиться </w:t>
      </w:r>
      <w:r w:rsidRPr="003F19E8">
        <w:t>сохранять для индивидуального использования найденные в сети Интернет</w:t>
      </w:r>
      <w:r>
        <w:t xml:space="preserve"> материалы;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расширить представления об этических нормах работы с информационными объектами. </w:t>
      </w:r>
    </w:p>
    <w:p w:rsidR="00EA7C15" w:rsidRDefault="00EA7C15" w:rsidP="00EA7C15">
      <w:pPr>
        <w:autoSpaceDE w:val="0"/>
        <w:autoSpaceDN w:val="0"/>
        <w:adjustRightInd w:val="0"/>
        <w:ind w:left="1287"/>
        <w:contextualSpacing/>
        <w:jc w:val="both"/>
      </w:pPr>
    </w:p>
    <w:p w:rsidR="00EA7C15" w:rsidRDefault="00EA7C15" w:rsidP="00EA7C15">
      <w:pPr>
        <w:rPr>
          <w:b/>
        </w:rPr>
      </w:pPr>
      <w:r>
        <w:rPr>
          <w:b/>
        </w:rPr>
        <w:t>Раздел 3. Информационное моделирование</w:t>
      </w:r>
    </w:p>
    <w:p w:rsidR="00EA7C15" w:rsidRDefault="00EA7C15" w:rsidP="00EA7C15">
      <w:pPr>
        <w:rPr>
          <w:b/>
        </w:rPr>
      </w:pPr>
      <w:r>
        <w:rPr>
          <w:b/>
        </w:rPr>
        <w:t>Выпускник научится: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понимать сущность понятий «модель», «информационная модель»;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различать натурные и информационные модели, приводить их примеры;</w:t>
      </w:r>
    </w:p>
    <w:p w:rsidR="00EA7C15" w:rsidRPr="0051709B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 «читать» </w:t>
      </w:r>
      <w:r w:rsidRPr="0051709B">
        <w:t>информационные модели (</w:t>
      </w:r>
      <w:r>
        <w:t xml:space="preserve">простые </w:t>
      </w:r>
      <w:r w:rsidRPr="0051709B">
        <w:t xml:space="preserve">таблицы, </w:t>
      </w:r>
      <w:r>
        <w:t>круговые и столбиковые диаграммы</w:t>
      </w:r>
      <w:r w:rsidRPr="0051709B">
        <w:t>, схемы и др.)</w:t>
      </w:r>
      <w:r>
        <w:t>, встречающиеся в повседневной жизни</w:t>
      </w:r>
      <w:r w:rsidRPr="0051709B">
        <w:t>;</w:t>
      </w:r>
    </w:p>
    <w:p w:rsidR="00EA7C15" w:rsidRPr="0051709B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строить простые</w:t>
      </w:r>
      <w:r>
        <w:t xml:space="preserve"> информационные модели объектов из различных предметных областей.</w:t>
      </w:r>
    </w:p>
    <w:p w:rsidR="00EA7C15" w:rsidRPr="005E1147" w:rsidRDefault="00EA7C15" w:rsidP="00EA7C15">
      <w:pPr>
        <w:rPr>
          <w:i/>
        </w:rPr>
      </w:pPr>
      <w:r w:rsidRPr="005E1147">
        <w:rPr>
          <w:i/>
        </w:rPr>
        <w:t>Ученик получит возможность:</w:t>
      </w:r>
    </w:p>
    <w:p w:rsidR="00EA7C15" w:rsidRPr="0051709B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 xml:space="preserve">сформировать </w:t>
      </w:r>
      <w:r>
        <w:t>начальные представления</w:t>
      </w:r>
      <w:r w:rsidRPr="0051709B">
        <w:t xml:space="preserve"> о </w:t>
      </w:r>
      <w:r>
        <w:t xml:space="preserve">о назначении и области применения моделей; о </w:t>
      </w:r>
      <w:r w:rsidRPr="0051709B">
        <w:t xml:space="preserve">моделировании как методе научного познания; 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образных, знаковых и смешанных информационных моделей;</w:t>
      </w:r>
      <w:r w:rsidRPr="00F70EF9">
        <w:t xml:space="preserve"> </w:t>
      </w:r>
    </w:p>
    <w:p w:rsidR="00EA7C15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познакомится с правилами построения табличных моделей, схем, графов, деревьев;</w:t>
      </w:r>
    </w:p>
    <w:p w:rsidR="00EA7C15" w:rsidRPr="0051709B" w:rsidRDefault="00EA7C15" w:rsidP="00EA7C15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выбирать форму представления данных (таблица, схема, график, диаграмма</w:t>
      </w:r>
      <w:r>
        <w:t>, граф, дерево</w:t>
      </w:r>
      <w:r w:rsidRPr="0051709B">
        <w:t>) в соответствии с поставленной задачей</w:t>
      </w:r>
      <w:r>
        <w:t>.</w:t>
      </w:r>
    </w:p>
    <w:p w:rsidR="00EA7C15" w:rsidRDefault="00EA7C15" w:rsidP="00EA7C15">
      <w:pPr>
        <w:rPr>
          <w:b/>
        </w:rPr>
      </w:pPr>
    </w:p>
    <w:p w:rsidR="00EA7C15" w:rsidRPr="003724D5" w:rsidRDefault="00EA7C15" w:rsidP="00EA7C15">
      <w:pPr>
        <w:rPr>
          <w:b/>
        </w:rPr>
      </w:pPr>
      <w:r>
        <w:rPr>
          <w:b/>
        </w:rPr>
        <w:t>Раздел 4. Алгоритмика</w:t>
      </w:r>
    </w:p>
    <w:p w:rsidR="00EA7C15" w:rsidRPr="0051709B" w:rsidRDefault="00EA7C15" w:rsidP="00EA7C15">
      <w:pPr>
        <w:rPr>
          <w:b/>
        </w:rPr>
      </w:pPr>
      <w:r w:rsidRPr="0051709B">
        <w:rPr>
          <w:b/>
        </w:rPr>
        <w:t>Выпускник научится:</w:t>
      </w:r>
    </w:p>
    <w:p w:rsidR="00EA7C15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EA7C15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EA7C15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осуществлять управление имеющимся формальным исполнителем;</w:t>
      </w:r>
    </w:p>
    <w:p w:rsidR="00EA7C15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EA7C15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EA7C15" w:rsidRPr="0051709B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EA7C15" w:rsidRPr="003F19E8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EA7C15" w:rsidRPr="0051709B" w:rsidRDefault="00EA7C15" w:rsidP="00EA7C15">
      <w:pPr>
        <w:autoSpaceDE w:val="0"/>
        <w:autoSpaceDN w:val="0"/>
        <w:adjustRightInd w:val="0"/>
        <w:ind w:left="927"/>
        <w:contextualSpacing/>
        <w:jc w:val="both"/>
      </w:pPr>
    </w:p>
    <w:p w:rsidR="00EA7C15" w:rsidRPr="0051709B" w:rsidRDefault="00EA7C15" w:rsidP="00EA7C15">
      <w:pPr>
        <w:ind w:left="426"/>
        <w:contextualSpacing/>
        <w:jc w:val="both"/>
        <w:rPr>
          <w:i/>
        </w:rPr>
      </w:pPr>
      <w:r w:rsidRPr="0051709B">
        <w:rPr>
          <w:i/>
        </w:rPr>
        <w:t>Выпускник получит возможность:</w:t>
      </w:r>
    </w:p>
    <w:p w:rsidR="00EA7C15" w:rsidRPr="0051709B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EA7C15" w:rsidRPr="0051709B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EA7C15" w:rsidRPr="0051709B" w:rsidRDefault="00EA7C15" w:rsidP="00EA7C15">
      <w:pPr>
        <w:numPr>
          <w:ilvl w:val="0"/>
          <w:numId w:val="4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вспомогательные алгоритмы.</w:t>
      </w:r>
    </w:p>
    <w:p w:rsidR="00EA7C15" w:rsidRPr="005669DA" w:rsidRDefault="00EA7C15" w:rsidP="00EA7C15">
      <w:pPr>
        <w:ind w:left="720"/>
        <w:jc w:val="both"/>
      </w:pPr>
    </w:p>
    <w:p w:rsidR="00043AE4" w:rsidRPr="0051709B" w:rsidRDefault="00043AE4" w:rsidP="00043AE4">
      <w:pPr>
        <w:rPr>
          <w:b/>
        </w:rPr>
      </w:pPr>
      <w:r>
        <w:rPr>
          <w:b/>
        </w:rPr>
        <w:t xml:space="preserve">Раздел 1. </w:t>
      </w:r>
      <w:r w:rsidRPr="0051709B">
        <w:rPr>
          <w:b/>
        </w:rPr>
        <w:t>Введение в информатику</w:t>
      </w:r>
    </w:p>
    <w:p w:rsidR="00043AE4" w:rsidRPr="0051709B" w:rsidRDefault="00043AE4" w:rsidP="00043AE4">
      <w:r w:rsidRPr="0051709B">
        <w:rPr>
          <w:b/>
        </w:rPr>
        <w:t>Выпускник научится</w:t>
      </w:r>
      <w:r w:rsidRPr="0051709B">
        <w:t>: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декодировать и кодировать информацию</w:t>
      </w:r>
      <w:r w:rsidRPr="0051709B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51709B">
        <w:t>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оперировать единицами измерения количества информации;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lastRenderedPageBreak/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 xml:space="preserve">записывать в двоичной системе целые числа от 0 до 256; 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анализировать информационные модели (таблицы, графики, диаграммы, схемы и др.);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выбирать форму представления данных (таблица, схема, график, диаграмма) в соответствии с поставленной задачей;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51709B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51709B">
        <w:rPr>
          <w:b/>
        </w:rPr>
        <w:t>.</w:t>
      </w:r>
    </w:p>
    <w:p w:rsidR="00043AE4" w:rsidRPr="0051709B" w:rsidRDefault="00043AE4" w:rsidP="00043AE4">
      <w:pPr>
        <w:contextualSpacing/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научиться определять мощность алфавита, используемого для записи сообщения;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научиться оценивать информационный объём сообщения, записанного символами произвольного алфавита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научиться решать логические задачи с использованием таблиц истинности;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познакомиться с примерами использования графов и деревьев  при описании реальных объектов и процессов</w:t>
      </w:r>
      <w:r w:rsidRPr="0051709B" w:rsidDel="00655389">
        <w:t xml:space="preserve"> 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043AE4" w:rsidRDefault="00043AE4" w:rsidP="00043AE4">
      <w:pPr>
        <w:ind w:firstLine="426"/>
        <w:jc w:val="both"/>
        <w:rPr>
          <w:b/>
          <w:shd w:val="clear" w:color="auto" w:fill="FFFFFF"/>
        </w:rPr>
      </w:pPr>
    </w:p>
    <w:p w:rsidR="00043AE4" w:rsidRPr="0051709B" w:rsidRDefault="00043AE4" w:rsidP="00043AE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Раздел 2. </w:t>
      </w:r>
      <w:r w:rsidRPr="0051709B">
        <w:rPr>
          <w:b/>
          <w:shd w:val="clear" w:color="auto" w:fill="FFFFFF"/>
        </w:rPr>
        <w:t>Алгоритмы и начала программирования</w:t>
      </w:r>
    </w:p>
    <w:p w:rsidR="00043AE4" w:rsidRPr="0051709B" w:rsidRDefault="00043AE4" w:rsidP="00043AE4">
      <w:pPr>
        <w:ind w:firstLine="426"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lastRenderedPageBreak/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исполнять линейный алгоритм для формального исполнителя с заданной системой команд;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 xml:space="preserve">составлять линейные алгоритмы, число команд в которых не превышает заданное; 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ученик научится исполнять записанный на естественном языке алгоритм, обрабатывающий цепочки символов.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исполнять линейные алгоритмы, записанные на алгоритмическом языке.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исполнять алгоритмы c ветвлениями, записанные на алгоритмическом языке;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043AE4" w:rsidRPr="0051709B" w:rsidRDefault="00043AE4" w:rsidP="00043AE4">
      <w:pPr>
        <w:ind w:left="426"/>
        <w:contextualSpacing/>
        <w:jc w:val="both"/>
        <w:rPr>
          <w:i/>
        </w:rPr>
      </w:pPr>
      <w:r w:rsidRPr="0051709B">
        <w:rPr>
          <w:i/>
        </w:rPr>
        <w:t>Выпускник получит возможность научиться: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составлять все возможные алгоритмы фиксированной длины для формального исполнителя с заданной системой команд;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подсчитывать количество тех или иных символов в цепочке символов, являющейся результатом работы алгоритма;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043AE4" w:rsidRDefault="00043AE4" w:rsidP="00043AE4">
      <w:pPr>
        <w:ind w:left="426"/>
        <w:contextualSpacing/>
        <w:jc w:val="both"/>
        <w:rPr>
          <w:b/>
        </w:rPr>
      </w:pPr>
    </w:p>
    <w:p w:rsidR="00043AE4" w:rsidRPr="0051709B" w:rsidRDefault="00043AE4" w:rsidP="00043AE4">
      <w:pPr>
        <w:ind w:left="426"/>
        <w:contextualSpacing/>
        <w:jc w:val="both"/>
        <w:rPr>
          <w:b/>
        </w:rPr>
      </w:pPr>
      <w:r>
        <w:rPr>
          <w:b/>
        </w:rPr>
        <w:t xml:space="preserve">Раздел 3. </w:t>
      </w:r>
      <w:r w:rsidRPr="0051709B">
        <w:rPr>
          <w:b/>
        </w:rPr>
        <w:t>Информационные и коммуникационные технологии</w:t>
      </w:r>
    </w:p>
    <w:p w:rsidR="00043AE4" w:rsidRPr="0051709B" w:rsidRDefault="00043AE4" w:rsidP="00043AE4">
      <w:pPr>
        <w:ind w:firstLine="426"/>
        <w:contextualSpacing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называть функции и характеристики основных устройств компьютера;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описывать виды и состав программного обеспечения современных компьютеров;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подбирать программное обеспечение, соответствующее решаемой задаче;</w:t>
      </w:r>
    </w:p>
    <w:p w:rsidR="00043AE4" w:rsidRPr="00E96327" w:rsidRDefault="00043AE4" w:rsidP="00043AE4">
      <w:pPr>
        <w:pStyle w:val="11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E96327">
        <w:t>оперировать объектами файловой системы;</w:t>
      </w:r>
    </w:p>
    <w:p w:rsidR="00043AE4" w:rsidRPr="0051709B" w:rsidRDefault="00043AE4" w:rsidP="00043AE4">
      <w:pPr>
        <w:numPr>
          <w:ilvl w:val="0"/>
          <w:numId w:val="46"/>
        </w:numPr>
        <w:jc w:val="both"/>
      </w:pPr>
      <w:r w:rsidRPr="0051709B">
        <w:t>применять основные правила создания текстовых документов;</w:t>
      </w:r>
    </w:p>
    <w:p w:rsidR="00043AE4" w:rsidRPr="0051709B" w:rsidRDefault="00043AE4" w:rsidP="00043AE4">
      <w:pPr>
        <w:numPr>
          <w:ilvl w:val="0"/>
          <w:numId w:val="46"/>
        </w:numPr>
        <w:jc w:val="both"/>
      </w:pPr>
      <w:r w:rsidRPr="0051709B">
        <w:t>использовать средства автоматизации информационной деятельности при создании текстовых документов;</w:t>
      </w:r>
    </w:p>
    <w:p w:rsidR="00043AE4" w:rsidRPr="0051709B" w:rsidRDefault="00043AE4" w:rsidP="00043AE4">
      <w:pPr>
        <w:numPr>
          <w:ilvl w:val="0"/>
          <w:numId w:val="46"/>
        </w:numPr>
        <w:jc w:val="both"/>
      </w:pPr>
      <w:r w:rsidRPr="0051709B">
        <w:lastRenderedPageBreak/>
        <w:t>использовать  основные приёмы обработки информации в электронных таблицах;</w:t>
      </w:r>
    </w:p>
    <w:p w:rsidR="00043AE4" w:rsidRPr="0051709B" w:rsidRDefault="00043AE4" w:rsidP="00043AE4">
      <w:pPr>
        <w:numPr>
          <w:ilvl w:val="0"/>
          <w:numId w:val="46"/>
        </w:numPr>
        <w:jc w:val="both"/>
      </w:pPr>
      <w:r w:rsidRPr="0051709B">
        <w:t>работать с формулами;</w:t>
      </w:r>
    </w:p>
    <w:p w:rsidR="00043AE4" w:rsidRPr="0051709B" w:rsidRDefault="00043AE4" w:rsidP="00043AE4">
      <w:pPr>
        <w:numPr>
          <w:ilvl w:val="0"/>
          <w:numId w:val="46"/>
        </w:numPr>
        <w:jc w:val="both"/>
      </w:pPr>
      <w:r w:rsidRPr="0051709B">
        <w:t>визуализировать соотношения между числовыми величинами.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осуществлять поиск информации в готовой базе данных;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основам организации и функционирования компьютерных сетей;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составлять запросы для поиска информации в Интернете;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использовать основные приёмы создания презентаций в редакторах презентаций.</w:t>
      </w:r>
    </w:p>
    <w:p w:rsidR="00043AE4" w:rsidRPr="00E160FD" w:rsidRDefault="00043AE4" w:rsidP="00043AE4">
      <w:pPr>
        <w:ind w:firstLine="454"/>
        <w:jc w:val="both"/>
        <w:rPr>
          <w:i/>
        </w:rPr>
      </w:pPr>
      <w:r w:rsidRPr="00E160FD">
        <w:rPr>
          <w:i/>
        </w:rPr>
        <w:t>Ученик получит возможность: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научиться проводить обработку большого массива данных с использованием средств электронной таблицы;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43AE4" w:rsidRPr="0051709B" w:rsidRDefault="00043AE4" w:rsidP="00043AE4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</w:pPr>
      <w:r w:rsidRPr="0051709B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043AE4" w:rsidRDefault="00043AE4" w:rsidP="00043AE4"/>
    <w:p w:rsidR="00043AE4" w:rsidRDefault="00043AE4" w:rsidP="00043AE4"/>
    <w:p w:rsidR="00EA7C15" w:rsidRDefault="00EA7C15" w:rsidP="00EA7C15"/>
    <w:p w:rsidR="003F3387" w:rsidRPr="003F3387" w:rsidRDefault="003F3387" w:rsidP="003F3387">
      <w:pPr>
        <w:pStyle w:val="2"/>
        <w:jc w:val="center"/>
        <w:rPr>
          <w:color w:val="auto"/>
        </w:rPr>
      </w:pPr>
      <w:bookmarkStart w:id="1" w:name="_Toc364013604"/>
      <w:r>
        <w:rPr>
          <w:color w:val="auto"/>
        </w:rPr>
        <w:t xml:space="preserve">2. </w:t>
      </w:r>
      <w:r w:rsidRPr="003F3387">
        <w:rPr>
          <w:color w:val="auto"/>
        </w:rPr>
        <w:t>Содержание учебного предмета</w:t>
      </w:r>
      <w:bookmarkEnd w:id="1"/>
      <w:r w:rsidRPr="003F3387">
        <w:rPr>
          <w:color w:val="auto"/>
        </w:rPr>
        <w:t xml:space="preserve"> 5-6 класс.</w:t>
      </w:r>
    </w:p>
    <w:p w:rsidR="003F3387" w:rsidRDefault="003F3387" w:rsidP="003F3387">
      <w:pPr>
        <w:ind w:firstLine="567"/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 xml:space="preserve">Структура </w:t>
      </w:r>
      <w:r>
        <w:t xml:space="preserve">содержания общеобразовательного предмета (курса) информатики в 5–6 классах основной школы может быть </w:t>
      </w: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определена следующими укрупнёнными тематическими блоками (разделами):</w:t>
      </w:r>
    </w:p>
    <w:p w:rsidR="003F3387" w:rsidRDefault="003F3387" w:rsidP="003F3387">
      <w:pPr>
        <w:numPr>
          <w:ilvl w:val="0"/>
          <w:numId w:val="45"/>
        </w:numPr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информация вокруг нас;</w:t>
      </w:r>
    </w:p>
    <w:p w:rsidR="003F3387" w:rsidRDefault="003F3387" w:rsidP="003F3387">
      <w:pPr>
        <w:numPr>
          <w:ilvl w:val="0"/>
          <w:numId w:val="45"/>
        </w:numPr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информационные технологии;</w:t>
      </w:r>
    </w:p>
    <w:p w:rsidR="003F3387" w:rsidRDefault="003F3387" w:rsidP="003F3387">
      <w:pPr>
        <w:numPr>
          <w:ilvl w:val="0"/>
          <w:numId w:val="45"/>
        </w:numPr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информационное моделирование;</w:t>
      </w:r>
    </w:p>
    <w:p w:rsidR="003F3387" w:rsidRPr="009B37EC" w:rsidRDefault="003F3387" w:rsidP="003F3387">
      <w:pPr>
        <w:numPr>
          <w:ilvl w:val="0"/>
          <w:numId w:val="45"/>
        </w:numPr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алгоритмика.</w:t>
      </w:r>
    </w:p>
    <w:p w:rsidR="003F3387" w:rsidRPr="003F3387" w:rsidRDefault="003F3387" w:rsidP="003F3387">
      <w:pPr>
        <w:pStyle w:val="3"/>
        <w:rPr>
          <w:color w:val="auto"/>
        </w:rPr>
      </w:pPr>
      <w:bookmarkStart w:id="2" w:name="_Toc343949362"/>
      <w:r w:rsidRPr="003F3387">
        <w:rPr>
          <w:color w:val="auto"/>
        </w:rPr>
        <w:t xml:space="preserve">Раздел  1. </w:t>
      </w:r>
      <w:bookmarkEnd w:id="2"/>
      <w:r w:rsidRPr="003F3387">
        <w:rPr>
          <w:color w:val="auto"/>
        </w:rPr>
        <w:t xml:space="preserve">Информация вокруг нас </w:t>
      </w:r>
    </w:p>
    <w:p w:rsidR="003F3387" w:rsidRPr="003F19E8" w:rsidRDefault="003F3387" w:rsidP="003F3387">
      <w:pPr>
        <w:ind w:firstLine="472"/>
        <w:jc w:val="both"/>
      </w:pPr>
      <w:bookmarkStart w:id="3" w:name="_Toc343949363"/>
      <w:r w:rsidRPr="003F19E8">
        <w:t>Информация и информатика. Как человек получает информацию. Виды информации по способу получения.</w:t>
      </w:r>
    </w:p>
    <w:p w:rsidR="003F3387" w:rsidRDefault="003F3387" w:rsidP="003F3387">
      <w:pPr>
        <w:ind w:firstLine="472"/>
        <w:jc w:val="both"/>
      </w:pPr>
      <w:r w:rsidRPr="003F19E8">
        <w:t>Хранение информации.</w:t>
      </w:r>
      <w:r>
        <w:t xml:space="preserve"> Память человека и память человечества.</w:t>
      </w:r>
      <w:r w:rsidRPr="003F19E8">
        <w:t xml:space="preserve"> Носители информации.</w:t>
      </w:r>
    </w:p>
    <w:p w:rsidR="003F3387" w:rsidRDefault="003F3387" w:rsidP="003F3387">
      <w:pPr>
        <w:ind w:firstLine="472"/>
        <w:jc w:val="both"/>
      </w:pPr>
      <w:r w:rsidRPr="003F19E8">
        <w:lastRenderedPageBreak/>
        <w:t xml:space="preserve">Передача информации. </w:t>
      </w:r>
      <w:r>
        <w:t>Источник, канал, приёмник. Примеры передачи информации. Электронная почта.</w:t>
      </w:r>
    </w:p>
    <w:p w:rsidR="003F3387" w:rsidRDefault="003F3387" w:rsidP="003F3387">
      <w:pPr>
        <w:ind w:firstLine="472"/>
        <w:jc w:val="both"/>
      </w:pPr>
      <w:r w:rsidRPr="003F19E8">
        <w:t>Код, кодирование информации.</w:t>
      </w:r>
      <w:r>
        <w:t xml:space="preserve"> Способы кодирования информации. Метод координат.</w:t>
      </w:r>
      <w:r w:rsidRPr="003F19E8">
        <w:t xml:space="preserve"> </w:t>
      </w:r>
    </w:p>
    <w:p w:rsidR="003F3387" w:rsidRPr="003F19E8" w:rsidRDefault="003F3387" w:rsidP="003F3387">
      <w:pPr>
        <w:ind w:firstLine="472"/>
        <w:jc w:val="both"/>
      </w:pPr>
      <w:r w:rsidRPr="003F19E8"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3F3387" w:rsidRPr="003F19E8" w:rsidRDefault="003F3387" w:rsidP="003F3387">
      <w:pPr>
        <w:ind w:firstLine="472"/>
        <w:jc w:val="both"/>
      </w:pPr>
      <w:r w:rsidRPr="003F19E8">
        <w:t>Обработка информации.</w:t>
      </w:r>
      <w:r>
        <w:t xml:space="preserve"> Разнообразие задач обработки информации. </w:t>
      </w:r>
      <w:r w:rsidRPr="003F19E8">
        <w:t>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3F3387" w:rsidRDefault="003F3387" w:rsidP="003F3387">
      <w:pPr>
        <w:ind w:firstLine="472"/>
        <w:jc w:val="both"/>
      </w:pPr>
      <w:r w:rsidRPr="003F19E8">
        <w:t>Информация и знания.</w:t>
      </w:r>
      <w:r>
        <w:t xml:space="preserve"> Чувственное познание окружающего мира. Абстрактное мышление. Понятие как форма мышления.</w:t>
      </w:r>
    </w:p>
    <w:p w:rsidR="003F3387" w:rsidRPr="003F3387" w:rsidRDefault="003F3387" w:rsidP="003F3387">
      <w:pPr>
        <w:pStyle w:val="3"/>
        <w:rPr>
          <w:color w:val="auto"/>
        </w:rPr>
      </w:pPr>
      <w:r w:rsidRPr="003F3387">
        <w:rPr>
          <w:color w:val="auto"/>
        </w:rPr>
        <w:t xml:space="preserve">Раздел  2. </w:t>
      </w:r>
      <w:bookmarkEnd w:id="3"/>
      <w:r w:rsidRPr="003F3387">
        <w:rPr>
          <w:color w:val="auto"/>
        </w:rPr>
        <w:t>Информационные технологии</w:t>
      </w:r>
    </w:p>
    <w:p w:rsidR="003F3387" w:rsidRPr="003F19E8" w:rsidRDefault="003F3387" w:rsidP="003F3387">
      <w:pPr>
        <w:ind w:firstLine="472"/>
        <w:jc w:val="both"/>
      </w:pPr>
      <w:bookmarkStart w:id="4" w:name="_Toc343949364"/>
      <w:r w:rsidRPr="003F19E8">
        <w:t>Компьютер – универсальная машина для работы с информацией. Техника безопасности и организация рабочего места.</w:t>
      </w:r>
    </w:p>
    <w:p w:rsidR="003F3387" w:rsidRPr="003F19E8" w:rsidRDefault="003F3387" w:rsidP="003F3387">
      <w:pPr>
        <w:ind w:firstLine="472"/>
        <w:jc w:val="both"/>
      </w:pPr>
      <w:r w:rsidRPr="003F19E8">
        <w:t>Основные устройства компьютера</w:t>
      </w:r>
      <w:r>
        <w:t>, в том числе устройства для</w:t>
      </w:r>
      <w:r w:rsidRPr="003F19E8">
        <w:t xml:space="preserve"> ввод</w:t>
      </w:r>
      <w:r>
        <w:t>а</w:t>
      </w:r>
      <w:r w:rsidRPr="003F19E8">
        <w:t xml:space="preserve"> информации (текста, звука, изображения) в компьютер.</w:t>
      </w:r>
    </w:p>
    <w:p w:rsidR="003F3387" w:rsidRPr="003F19E8" w:rsidRDefault="003F3387" w:rsidP="003F3387">
      <w:pPr>
        <w:ind w:firstLine="472"/>
        <w:jc w:val="both"/>
      </w:pPr>
      <w:r w:rsidRPr="003F19E8">
        <w:t>Компьютерные объекты</w:t>
      </w:r>
      <w:r>
        <w:t>.</w:t>
      </w:r>
      <w:r w:rsidRPr="003F19E8">
        <w:t xml:space="preserve"> Программы и документы. Файлы и папки. Основные правила именования файлов.</w:t>
      </w:r>
    </w:p>
    <w:p w:rsidR="003F3387" w:rsidRPr="003F19E8" w:rsidRDefault="003F3387" w:rsidP="003F3387">
      <w:pPr>
        <w:ind w:firstLine="472"/>
        <w:jc w:val="both"/>
      </w:pPr>
      <w:r>
        <w:t>Э</w:t>
      </w:r>
      <w:r w:rsidRPr="003F19E8">
        <w:t>лементы пользовательского интерфейса: рабочий стол; панель задач.</w:t>
      </w:r>
      <w:r>
        <w:t xml:space="preserve"> </w:t>
      </w:r>
      <w:r w:rsidRPr="003F19E8">
        <w:t>Мышь, указатель мыши, действия с мышью. Управление компьютером с помощью мыши.</w:t>
      </w:r>
      <w:r>
        <w:t xml:space="preserve"> </w:t>
      </w:r>
      <w:r w:rsidRPr="003F19E8">
        <w:t>Компьютерные меню. Главное меню.</w:t>
      </w:r>
      <w:r>
        <w:t xml:space="preserve"> </w:t>
      </w:r>
      <w:r w:rsidRPr="003F19E8">
        <w:t xml:space="preserve">Запуск программ. Окно программы и его </w:t>
      </w:r>
      <w:r>
        <w:t>компоненты</w:t>
      </w:r>
      <w:r w:rsidRPr="003F19E8">
        <w:t>.</w:t>
      </w:r>
      <w:r>
        <w:t xml:space="preserve"> </w:t>
      </w:r>
      <w:r w:rsidRPr="003F19E8">
        <w:t>Диалоговые окна. Основные элементы управления, имеющиеся в диалоговых окнах.</w:t>
      </w:r>
    </w:p>
    <w:p w:rsidR="003F3387" w:rsidRDefault="003F3387" w:rsidP="003F3387">
      <w:pPr>
        <w:ind w:firstLine="472"/>
        <w:jc w:val="both"/>
      </w:pPr>
      <w:r w:rsidRPr="003F19E8">
        <w:t>Ввод информации в память компьютера. Клавиатура. Группы клавиш. Основная позиция пальцев на клавиатуре.</w:t>
      </w:r>
    </w:p>
    <w:p w:rsidR="003F3387" w:rsidRDefault="003F3387" w:rsidP="003F3387">
      <w:pPr>
        <w:ind w:firstLine="472"/>
        <w:jc w:val="both"/>
      </w:pPr>
      <w:r>
        <w:t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 Создание и форматирование списков. Вставка в документ таблицы, ее форматирование и заполнение данными.</w:t>
      </w:r>
      <w:r w:rsidRPr="005C4036">
        <w:t xml:space="preserve"> </w:t>
      </w:r>
    </w:p>
    <w:p w:rsidR="003F3387" w:rsidRDefault="003F3387" w:rsidP="003F3387">
      <w:pPr>
        <w:ind w:firstLine="472"/>
        <w:jc w:val="both"/>
      </w:pPr>
      <w:r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 Преобразование фрагментов. Устройства ввода графической информации. </w:t>
      </w:r>
    </w:p>
    <w:p w:rsidR="003F3387" w:rsidRDefault="003F3387" w:rsidP="003F3387">
      <w:pPr>
        <w:ind w:firstLine="472"/>
        <w:jc w:val="both"/>
      </w:pPr>
      <w:r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3F3387" w:rsidRPr="003F3387" w:rsidRDefault="003F3387" w:rsidP="003F3387">
      <w:pPr>
        <w:pStyle w:val="3"/>
        <w:rPr>
          <w:color w:val="auto"/>
        </w:rPr>
      </w:pPr>
      <w:r w:rsidRPr="003F3387">
        <w:rPr>
          <w:color w:val="auto"/>
        </w:rPr>
        <w:t xml:space="preserve">Раздел  3. Информационное </w:t>
      </w:r>
      <w:bookmarkEnd w:id="4"/>
      <w:r w:rsidRPr="003F3387">
        <w:rPr>
          <w:color w:val="auto"/>
        </w:rPr>
        <w:t>моделирование</w:t>
      </w:r>
    </w:p>
    <w:p w:rsidR="003F3387" w:rsidRDefault="003F3387" w:rsidP="003F3387">
      <w:pPr>
        <w:ind w:firstLine="567"/>
        <w:jc w:val="both"/>
      </w:pPr>
      <w: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3F3387" w:rsidRDefault="003F3387" w:rsidP="003F3387">
      <w:pPr>
        <w:ind w:firstLine="567"/>
        <w:jc w:val="both"/>
      </w:pPr>
      <w: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3F3387" w:rsidRDefault="003F3387" w:rsidP="003F3387">
      <w:pPr>
        <w:ind w:firstLine="567"/>
        <w:jc w:val="both"/>
      </w:pPr>
      <w: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3F3387" w:rsidRDefault="003F3387" w:rsidP="003F3387">
      <w:pPr>
        <w:ind w:firstLine="567"/>
        <w:jc w:val="both"/>
      </w:pPr>
      <w:r>
        <w:lastRenderedPageBreak/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3F3387" w:rsidRPr="00836B6B" w:rsidRDefault="003F3387" w:rsidP="003F3387">
      <w:pPr>
        <w:ind w:firstLine="567"/>
        <w:jc w:val="both"/>
      </w:pPr>
      <w:r>
        <w:t>Многообразие схем. Информационные модели на графах. Деревья.</w:t>
      </w:r>
    </w:p>
    <w:p w:rsidR="003F3387" w:rsidRPr="003F3387" w:rsidRDefault="003F3387" w:rsidP="003F3387">
      <w:pPr>
        <w:pStyle w:val="3"/>
        <w:rPr>
          <w:color w:val="auto"/>
        </w:rPr>
      </w:pPr>
      <w:r w:rsidRPr="003F3387">
        <w:rPr>
          <w:color w:val="auto"/>
        </w:rPr>
        <w:t>Раздел  4. Алгоритмика</w:t>
      </w:r>
    </w:p>
    <w:p w:rsidR="003F3387" w:rsidRDefault="003F3387" w:rsidP="003F3387">
      <w:pPr>
        <w:ind w:firstLine="472"/>
        <w:jc w:val="both"/>
      </w:pPr>
      <w: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3F3387" w:rsidRDefault="003F3387" w:rsidP="003F3387">
      <w:pPr>
        <w:ind w:firstLine="472"/>
        <w:jc w:val="both"/>
      </w:pPr>
      <w: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3F3387" w:rsidRPr="001E3248" w:rsidRDefault="003F3387" w:rsidP="003F3387">
      <w:pPr>
        <w:jc w:val="both"/>
      </w:pPr>
      <w:r>
        <w:t>Составление алгоритмов (линейных, с ветвлениями и циклами) для управления исполнителями Чертёжник, Водолей и др.</w:t>
      </w:r>
    </w:p>
    <w:p w:rsidR="003F3387" w:rsidRPr="00FB1B0C" w:rsidRDefault="003F3387" w:rsidP="003F3387">
      <w:pPr>
        <w:ind w:firstLine="472"/>
        <w:jc w:val="both"/>
      </w:pPr>
    </w:p>
    <w:p w:rsidR="003F3387" w:rsidRPr="003F3387" w:rsidRDefault="003F3387" w:rsidP="003F3387">
      <w:pPr>
        <w:pStyle w:val="2"/>
        <w:rPr>
          <w:color w:val="auto"/>
        </w:rPr>
      </w:pPr>
      <w:bookmarkStart w:id="5" w:name="_Toc364713911"/>
      <w:r w:rsidRPr="003F3387">
        <w:rPr>
          <w:color w:val="auto"/>
        </w:rPr>
        <w:t>Содержание учебного предмета</w:t>
      </w:r>
      <w:bookmarkEnd w:id="5"/>
      <w:r w:rsidRPr="003F3387">
        <w:rPr>
          <w:color w:val="auto"/>
        </w:rPr>
        <w:t xml:space="preserve"> 7-9 класс.</w:t>
      </w:r>
    </w:p>
    <w:p w:rsidR="003F3387" w:rsidRPr="00D43EC3" w:rsidRDefault="003F3387" w:rsidP="003F3387">
      <w:pPr>
        <w:ind w:firstLine="567"/>
        <w:rPr>
          <w:rStyle w:val="dash0410005f0431005f0437005f0430005f0446005f0020005f0441005f043f005f0438005f0441005f043a005f0430005f005fchar1char1"/>
          <w:rFonts w:eastAsia="Calibri"/>
          <w:szCs w:val="28"/>
        </w:rPr>
      </w:pPr>
      <w:r w:rsidRPr="00D14E72">
        <w:rPr>
          <w:rStyle w:val="dash0410005f0431005f0437005f0430005f0446005f0020005f0441005f043f005f0438005f0441005f043a005f0430005f005fchar1char1"/>
          <w:rFonts w:eastAsia="Calibri"/>
          <w:szCs w:val="28"/>
        </w:rPr>
        <w:t xml:space="preserve">Структура </w:t>
      </w:r>
      <w:r w:rsidRPr="00D14E72">
        <w:t xml:space="preserve">содержания общеобразовательного предмета (курса) информатики в 7–9 классах основной школы может быть </w:t>
      </w:r>
      <w:r w:rsidRPr="00D14E72">
        <w:rPr>
          <w:rStyle w:val="dash0410005f0431005f0437005f0430005f0446005f0020005f0441005f043f005f0438005f0441005f043a005f0430005f005fchar1char1"/>
          <w:rFonts w:eastAsia="Calibri"/>
          <w:szCs w:val="28"/>
        </w:rPr>
        <w:t>определена следующими укрупнёнными тематическими блоками (разделами):</w:t>
      </w:r>
    </w:p>
    <w:p w:rsidR="003F3387" w:rsidRDefault="003F3387" w:rsidP="003F3387">
      <w:pPr>
        <w:ind w:firstLine="567"/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 xml:space="preserve">Структура </w:t>
      </w:r>
      <w:r>
        <w:t xml:space="preserve">содержания общеобразовательного предмета (курса) информатики в основной школе может быть </w:t>
      </w: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определена тремя укрупнёнными разделами:</w:t>
      </w:r>
    </w:p>
    <w:p w:rsidR="003F3387" w:rsidRDefault="003F3387" w:rsidP="003F3387">
      <w:pPr>
        <w:numPr>
          <w:ilvl w:val="0"/>
          <w:numId w:val="45"/>
        </w:numPr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введение в информатику;</w:t>
      </w:r>
    </w:p>
    <w:p w:rsidR="003F3387" w:rsidRDefault="003F3387" w:rsidP="003F3387">
      <w:pPr>
        <w:numPr>
          <w:ilvl w:val="0"/>
          <w:numId w:val="45"/>
        </w:numPr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алгоритмы и начала программирования;</w:t>
      </w:r>
    </w:p>
    <w:p w:rsidR="003F3387" w:rsidRPr="009B37EC" w:rsidRDefault="003F3387" w:rsidP="003F3387">
      <w:pPr>
        <w:numPr>
          <w:ilvl w:val="0"/>
          <w:numId w:val="45"/>
        </w:numPr>
        <w:rPr>
          <w:rStyle w:val="dash0410005f0431005f0437005f0430005f0446005f0020005f0441005f043f005f0438005f0441005f043a005f0430005f005fchar1char1"/>
          <w:rFonts w:eastAsia="Calibri"/>
          <w:szCs w:val="28"/>
        </w:rPr>
      </w:pPr>
      <w:r>
        <w:rPr>
          <w:rStyle w:val="dash0410005f0431005f0437005f0430005f0446005f0020005f0441005f043f005f0438005f0441005f043a005f0430005f005fchar1char1"/>
          <w:rFonts w:eastAsia="Calibri"/>
          <w:szCs w:val="28"/>
        </w:rPr>
        <w:t>информационные и коммуникационные технологии.</w:t>
      </w:r>
    </w:p>
    <w:p w:rsidR="003F3387" w:rsidRPr="003F3387" w:rsidRDefault="003F3387" w:rsidP="003F3387">
      <w:pPr>
        <w:pStyle w:val="3"/>
        <w:rPr>
          <w:color w:val="auto"/>
        </w:rPr>
      </w:pPr>
      <w:r w:rsidRPr="003F3387">
        <w:rPr>
          <w:color w:val="auto"/>
        </w:rPr>
        <w:t xml:space="preserve">Раздел 1. Введение в информатику </w:t>
      </w:r>
    </w:p>
    <w:p w:rsidR="003F3387" w:rsidRPr="00A22D8F" w:rsidRDefault="003F3387" w:rsidP="003F3387">
      <w:pPr>
        <w:ind w:firstLine="567"/>
        <w:jc w:val="both"/>
        <w:rPr>
          <w:i/>
        </w:rPr>
      </w:pPr>
      <w:r w:rsidRPr="00836B6B">
        <w:t>Информация.</w:t>
      </w:r>
      <w:r w:rsidRPr="00420DD8">
        <w:t xml:space="preserve"> Информационный объект. Информационный процесс. </w:t>
      </w:r>
      <w:r w:rsidRPr="00A20029">
        <w:t xml:space="preserve">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3F3387" w:rsidRDefault="003F3387" w:rsidP="003F3387">
      <w:pPr>
        <w:ind w:firstLine="567"/>
        <w:jc w:val="both"/>
      </w:pPr>
      <w:r w:rsidRPr="00836B6B">
        <w:t>Представление информации</w:t>
      </w:r>
      <w:r w:rsidRPr="00450BEA">
        <w:t xml:space="preserve">. </w:t>
      </w:r>
      <w:r w:rsidRPr="006B35C6">
        <w:t>Формы представления информации.</w:t>
      </w:r>
      <w:r>
        <w:t xml:space="preserve"> Язык как способ представления информации:</w:t>
      </w:r>
      <w:r w:rsidRPr="006B35C6">
        <w:t xml:space="preserve"> естественные и формальные языки. </w:t>
      </w:r>
      <w:r>
        <w:t>Алфавит, м</w:t>
      </w:r>
      <w:r w:rsidRPr="00E67F54">
        <w:t>ощность алфавита.</w:t>
      </w:r>
    </w:p>
    <w:p w:rsidR="003F3387" w:rsidRPr="00E67F54" w:rsidRDefault="003F3387" w:rsidP="003F3387">
      <w:pPr>
        <w:ind w:firstLine="567"/>
        <w:jc w:val="both"/>
      </w:pPr>
      <w:r w:rsidRPr="00836B6B">
        <w:t>Кодирование информации.</w:t>
      </w:r>
      <w:r>
        <w:t xml:space="preserve"> </w:t>
      </w:r>
      <w:r w:rsidRPr="00E67F54">
        <w:t>Исторические примеры кодирования</w:t>
      </w:r>
      <w:r>
        <w:t>.</w:t>
      </w:r>
      <w:r w:rsidRPr="00E67F54">
        <w:t xml:space="preserve"> Универсальность </w:t>
      </w:r>
      <w:r>
        <w:t xml:space="preserve">дискретного (цифрового, в том числе </w:t>
      </w:r>
      <w:r w:rsidRPr="00E67F54">
        <w:t>двоичного</w:t>
      </w:r>
      <w:r>
        <w:t>)</w:t>
      </w:r>
      <w:r w:rsidRPr="00E67F54">
        <w:t xml:space="preserve">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3F3387" w:rsidRPr="00E67F54" w:rsidRDefault="003F3387" w:rsidP="003F3387">
      <w:pPr>
        <w:ind w:firstLine="567"/>
        <w:jc w:val="both"/>
      </w:pPr>
      <w:r w:rsidRPr="00E67F54"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</w:t>
      </w:r>
      <w:r>
        <w:t>6</w:t>
      </w:r>
      <w:r w:rsidRPr="00E67F54">
        <w:t xml:space="preserve">. </w:t>
      </w:r>
      <w:r>
        <w:t xml:space="preserve">Перевод небольших целых чисел из двоичной системы счисления в десятичную. </w:t>
      </w:r>
      <w:r w:rsidRPr="00E67F54">
        <w:t>Двоичная арифметика.</w:t>
      </w:r>
    </w:p>
    <w:p w:rsidR="003F3387" w:rsidRPr="00E67F54" w:rsidRDefault="003F3387" w:rsidP="003F3387">
      <w:pPr>
        <w:ind w:firstLine="567"/>
        <w:jc w:val="both"/>
      </w:pPr>
      <w:r w:rsidRPr="00771F04">
        <w:t>Компьютерное представление текстовой информации</w:t>
      </w:r>
      <w:r>
        <w:t>.</w:t>
      </w:r>
      <w:r w:rsidRPr="00E67F54">
        <w:t xml:space="preserve"> </w:t>
      </w:r>
      <w:r>
        <w:t>Кодовые таблицы.</w:t>
      </w:r>
      <w:r w:rsidRPr="00E67F54">
        <w:t xml:space="preserve"> </w:t>
      </w:r>
      <w:r>
        <w:t xml:space="preserve">Американский стандартный код для обмена информацией, примеры кодирования букв национальных алфавитов. </w:t>
      </w:r>
      <w:r w:rsidRPr="00E67F54">
        <w:t xml:space="preserve">Представление о стандарте Юникод. </w:t>
      </w:r>
    </w:p>
    <w:p w:rsidR="003F3387" w:rsidRPr="001D0DDB" w:rsidRDefault="003F3387" w:rsidP="003F3387">
      <w:pPr>
        <w:ind w:firstLine="567"/>
        <w:jc w:val="both"/>
      </w:pPr>
      <w:r w:rsidRPr="00E67F54">
        <w:t>Возможность дискретного представления аудио-визуальных данных (рисунки, картины, фотографии, устная речь, музыка, кинофильмы).</w:t>
      </w:r>
      <w:r>
        <w:t xml:space="preserve"> </w:t>
      </w:r>
      <w:r w:rsidRPr="001D0DDB">
        <w:t>Стандарты хранения аудио-визуальной информации.</w:t>
      </w:r>
    </w:p>
    <w:p w:rsidR="003F3387" w:rsidRPr="005718C1" w:rsidRDefault="003F3387" w:rsidP="003F3387">
      <w:pPr>
        <w:ind w:firstLine="567"/>
        <w:jc w:val="both"/>
      </w:pPr>
      <w:r w:rsidRPr="00FA7596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F3387" w:rsidRDefault="003F3387" w:rsidP="003F3387">
      <w:pPr>
        <w:ind w:firstLine="567"/>
        <w:jc w:val="both"/>
        <w:rPr>
          <w:i/>
        </w:rPr>
      </w:pPr>
      <w:r w:rsidRPr="00836B6B">
        <w:lastRenderedPageBreak/>
        <w:t>Основные виды информационных процессов</w:t>
      </w:r>
      <w:r w:rsidRPr="009625FA">
        <w:t xml:space="preserve">: хранение, передача и обработка информации. </w:t>
      </w:r>
      <w:r>
        <w:t>Примеры информационных процессов в системах различной природы; их роль в современном мире.</w:t>
      </w:r>
      <w:r w:rsidRPr="009866FB">
        <w:rPr>
          <w:i/>
        </w:rPr>
        <w:t xml:space="preserve"> </w:t>
      </w:r>
    </w:p>
    <w:p w:rsidR="003F3387" w:rsidRDefault="003F3387" w:rsidP="003F3387">
      <w:pPr>
        <w:ind w:firstLine="567"/>
        <w:jc w:val="both"/>
      </w:pPr>
      <w:r>
        <w:t xml:space="preserve">Хранение информации. Носители  информации (бумажные, магнитные, оптические, флэш-память). </w:t>
      </w:r>
      <w:r w:rsidRPr="009866FB">
        <w:t>Качественные и количественные характеристики современных носителей информа</w:t>
      </w:r>
      <w:r>
        <w:t>ции: о</w:t>
      </w:r>
      <w:r w:rsidRPr="009866FB">
        <w:t>бъем информации, хранящейся на носителе; скорости записи и чтения информации.</w:t>
      </w:r>
      <w:r>
        <w:t xml:space="preserve"> Хранилища информации. Сетевое хранение информации.</w:t>
      </w:r>
    </w:p>
    <w:p w:rsidR="003F3387" w:rsidRDefault="003F3387" w:rsidP="003F3387">
      <w:pPr>
        <w:ind w:firstLine="567"/>
        <w:jc w:val="both"/>
      </w:pPr>
      <w: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3F3387" w:rsidRDefault="003F3387" w:rsidP="003F3387">
      <w:pPr>
        <w:ind w:firstLine="567"/>
        <w:jc w:val="both"/>
      </w:pPr>
      <w: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3F3387" w:rsidRPr="005718C1" w:rsidRDefault="003F3387" w:rsidP="003F3387">
      <w:pPr>
        <w:ind w:firstLine="567"/>
        <w:jc w:val="both"/>
      </w:pPr>
      <w:r w:rsidRPr="00836B6B">
        <w:t>Управление</w:t>
      </w:r>
      <w:r w:rsidRPr="005718C1">
        <w:t>, управляющая и управляемая системы, прямая и обратная связь.</w:t>
      </w:r>
      <w:r>
        <w:t xml:space="preserve"> Управление в живой природе, обществе и технике.</w:t>
      </w:r>
    </w:p>
    <w:p w:rsidR="003F3387" w:rsidRDefault="003F3387" w:rsidP="003F3387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</w:t>
      </w:r>
      <w:r w:rsidRPr="00E31F20">
        <w:t xml:space="preserve"> </w:t>
      </w:r>
      <w:r>
        <w:t xml:space="preserve">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:rsidR="003F3387" w:rsidRPr="002C3658" w:rsidRDefault="003F3387" w:rsidP="003F3387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3F3387" w:rsidRDefault="003F3387" w:rsidP="003F3387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3F3387" w:rsidRPr="00D2196A" w:rsidRDefault="003F3387" w:rsidP="003F3387">
      <w:pPr>
        <w:ind w:firstLine="567"/>
        <w:jc w:val="both"/>
      </w:pPr>
      <w:r w:rsidRPr="00836B6B">
        <w:t>Логика</w:t>
      </w:r>
      <w:r>
        <w:t xml:space="preserve"> высказываний (элементы алгебры логики). Л</w:t>
      </w:r>
      <w:r w:rsidRPr="00D2196A">
        <w:t>огические значения, операции</w:t>
      </w:r>
      <w:r>
        <w:t xml:space="preserve"> (логическое отрицание, логическое умножение, логическое сложение)</w:t>
      </w:r>
      <w:r w:rsidRPr="00D2196A">
        <w:t>, выражения</w:t>
      </w:r>
      <w:r>
        <w:t>, таблицы истинности.</w:t>
      </w:r>
    </w:p>
    <w:p w:rsidR="003F3387" w:rsidRPr="003F3387" w:rsidRDefault="003F3387" w:rsidP="003F3387">
      <w:pPr>
        <w:pStyle w:val="3"/>
        <w:rPr>
          <w:color w:val="auto"/>
        </w:rPr>
      </w:pPr>
      <w:r w:rsidRPr="003F3387">
        <w:rPr>
          <w:color w:val="auto"/>
        </w:rPr>
        <w:t>Раздел 2. Алгоритмы и начала программирования</w:t>
      </w:r>
    </w:p>
    <w:p w:rsidR="003F3387" w:rsidRPr="00836B6B" w:rsidRDefault="003F3387" w:rsidP="003F3387">
      <w:pPr>
        <w:ind w:firstLine="567"/>
        <w:jc w:val="both"/>
      </w:pPr>
      <w:r w:rsidRPr="00977488">
        <w:t xml:space="preserve">Понятие исполнителя. </w:t>
      </w:r>
      <w:r>
        <w:t xml:space="preserve">Неформальные и формальные исполнители. Учебные исполнители (Робот, </w:t>
      </w:r>
      <w:r w:rsidRPr="00D020DD">
        <w:t>Чертёжник, Черепаха, Кузнечик, Водолей</w:t>
      </w:r>
      <w:r>
        <w:t xml:space="preserve">) как примеры формальных исполнителей. Их </w:t>
      </w:r>
      <w:r w:rsidRPr="00836B6B">
        <w:t>назначение, среда, режим работы, система команд.</w:t>
      </w:r>
    </w:p>
    <w:p w:rsidR="003F3387" w:rsidRDefault="003F3387" w:rsidP="003F3387">
      <w:pPr>
        <w:ind w:firstLine="567"/>
        <w:jc w:val="both"/>
      </w:pPr>
      <w:r>
        <w:t>Понятие алгоритма</w:t>
      </w:r>
      <w:r w:rsidRPr="00977488">
        <w:t xml:space="preserve"> как формального описания последовательности действий исполнителя при заданных начальных данных. </w:t>
      </w:r>
      <w:r>
        <w:t>Свойства алгоритмов. Способы записи алгоритмов.</w:t>
      </w:r>
    </w:p>
    <w:p w:rsidR="003F3387" w:rsidRDefault="003F3387" w:rsidP="003F3387">
      <w:pPr>
        <w:ind w:firstLine="567"/>
        <w:jc w:val="both"/>
      </w:pPr>
      <w:r w:rsidRPr="00977488">
        <w:t>Алгоритмический язык – формальный язык для записи алгоритмов.</w:t>
      </w:r>
      <w:r>
        <w:t xml:space="preserve"> Программа – запись алгоритма на алгоритмическом языке. Непосредственное и программное управление исполнителем.</w:t>
      </w:r>
      <w:r w:rsidRPr="00977488">
        <w:t xml:space="preserve"> </w:t>
      </w:r>
    </w:p>
    <w:p w:rsidR="003F3387" w:rsidRPr="002C3658" w:rsidRDefault="003F3387" w:rsidP="003F3387">
      <w:pPr>
        <w:ind w:firstLine="567"/>
        <w:jc w:val="both"/>
      </w:pPr>
      <w:r w:rsidRPr="00977488">
        <w:t xml:space="preserve">Линейные </w:t>
      </w:r>
      <w:r>
        <w:t>алгоритмы</w:t>
      </w:r>
      <w:r w:rsidRPr="00977488">
        <w:t>.</w:t>
      </w:r>
      <w:r>
        <w:t xml:space="preserve"> </w:t>
      </w:r>
      <w:r w:rsidRPr="002C3658">
        <w:t xml:space="preserve">Алгоритмические конструкции, связанные с проверкой условий: ветвление </w:t>
      </w:r>
      <w:r>
        <w:t>и повторение</w:t>
      </w:r>
      <w:r w:rsidRPr="002C3658">
        <w:t>.</w:t>
      </w:r>
      <w:r>
        <w:t xml:space="preserve"> Разработка алгоритмов: р</w:t>
      </w:r>
      <w:r w:rsidRPr="00200671">
        <w:t xml:space="preserve">азбиение задачи на подзадачи, </w:t>
      </w:r>
      <w:r>
        <w:t>п</w:t>
      </w:r>
      <w:r w:rsidRPr="002C3658">
        <w:t>онятие вспомогательного алгоритма.</w:t>
      </w:r>
    </w:p>
    <w:p w:rsidR="003F3387" w:rsidRDefault="003F3387" w:rsidP="003F3387">
      <w:pPr>
        <w:ind w:firstLine="567"/>
        <w:jc w:val="both"/>
      </w:pPr>
      <w:r w:rsidRPr="00385EE1">
        <w:t xml:space="preserve">Понятие простой величины. Типы величин: целые, вещественные, символьные, строковые, логические. </w:t>
      </w:r>
      <w:r>
        <w:t xml:space="preserve">Переменные и константы. </w:t>
      </w:r>
      <w:r w:rsidRPr="00385EE1">
        <w:t xml:space="preserve">Знакомство с табличными величинами (массивами). Алгоритм работы с величинами </w:t>
      </w:r>
      <w:r>
        <w:t>–</w:t>
      </w:r>
      <w:r w:rsidRPr="00385EE1">
        <w:t xml:space="preserve">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3F3387" w:rsidRDefault="003F3387" w:rsidP="003F3387">
      <w:pPr>
        <w:ind w:firstLine="567"/>
        <w:jc w:val="both"/>
      </w:pPr>
      <w:r>
        <w:t>Язык</w:t>
      </w:r>
      <w:r w:rsidRPr="00385EE1">
        <w:t xml:space="preserve"> про</w:t>
      </w:r>
      <w:r>
        <w:t>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</w:t>
      </w:r>
      <w:r w:rsidRPr="00385EE1">
        <w:t>равила записи основных операторов</w:t>
      </w:r>
      <w:r>
        <w:t xml:space="preserve"> (</w:t>
      </w:r>
      <w:r w:rsidRPr="00385EE1">
        <w:t>ввод, вывод</w:t>
      </w:r>
      <w:r>
        <w:t>, присваивание, ветвление, цикл) и вызова вспомогательных алгоритмов; п</w:t>
      </w:r>
      <w:r w:rsidRPr="00385EE1">
        <w:t xml:space="preserve">равила записи программы. </w:t>
      </w:r>
    </w:p>
    <w:p w:rsidR="003F3387" w:rsidRDefault="003F3387" w:rsidP="003F3387">
      <w:pPr>
        <w:ind w:firstLine="567"/>
        <w:jc w:val="both"/>
      </w:pPr>
      <w:r w:rsidRPr="00385EE1">
        <w:lastRenderedPageBreak/>
        <w:t xml:space="preserve">Этапы </w:t>
      </w:r>
      <w:r>
        <w:t>решения задачи на компьютере</w:t>
      </w:r>
      <w:r w:rsidRPr="00385EE1">
        <w:t xml:space="preserve">: </w:t>
      </w:r>
      <w:r>
        <w:t>моделирование – разработка алгоритма</w:t>
      </w:r>
      <w:r w:rsidRPr="00385EE1">
        <w:t xml:space="preserve"> – </w:t>
      </w:r>
      <w:r>
        <w:t xml:space="preserve">запись программы </w:t>
      </w:r>
      <w:r w:rsidRPr="00385EE1">
        <w:t xml:space="preserve"> – </w:t>
      </w:r>
      <w:r>
        <w:t>компьютерный эксперимент</w:t>
      </w:r>
      <w:r w:rsidRPr="00385EE1">
        <w:t xml:space="preserve">. </w:t>
      </w:r>
      <w:r w:rsidRPr="006A4E9A">
        <w:t xml:space="preserve">Решение задач по разработке и выполнению программ в выбранной среде программирования. </w:t>
      </w:r>
    </w:p>
    <w:p w:rsidR="003F3387" w:rsidRPr="003F3387" w:rsidRDefault="003F3387" w:rsidP="003F3387">
      <w:pPr>
        <w:pStyle w:val="3"/>
        <w:rPr>
          <w:color w:val="auto"/>
        </w:rPr>
      </w:pPr>
      <w:r w:rsidRPr="003F3387">
        <w:rPr>
          <w:color w:val="auto"/>
        </w:rPr>
        <w:t>Раздел 3. Информационные и коммуникационные технологии</w:t>
      </w:r>
    </w:p>
    <w:p w:rsidR="003F3387" w:rsidRPr="00836B6B" w:rsidRDefault="003F3387" w:rsidP="003F3387">
      <w:pPr>
        <w:ind w:firstLine="567"/>
        <w:jc w:val="both"/>
      </w:pPr>
      <w:r w:rsidRPr="00836B6B">
        <w:t xml:space="preserve">Компьютер как универсальное устройство обработки информации. </w:t>
      </w:r>
    </w:p>
    <w:p w:rsidR="003F3387" w:rsidRDefault="003F3387" w:rsidP="003F3387">
      <w:pPr>
        <w:ind w:firstLine="567"/>
        <w:jc w:val="both"/>
      </w:pPr>
      <w:r w:rsidRPr="00E31F20">
        <w:t xml:space="preserve">Основные компоненты </w:t>
      </w:r>
      <w:r>
        <w:t xml:space="preserve">персонального </w:t>
      </w:r>
      <w:r w:rsidRPr="00E31F20">
        <w:t>компьютера</w:t>
      </w:r>
      <w:r>
        <w:t xml:space="preserve"> </w:t>
      </w:r>
      <w:r w:rsidRPr="00E31F20">
        <w:t>(процессор, оперативная и долговременная память</w:t>
      </w:r>
      <w:r>
        <w:t xml:space="preserve">, </w:t>
      </w:r>
      <w:r w:rsidRPr="00E31F20">
        <w:t>устро</w:t>
      </w:r>
      <w:r>
        <w:t>йства ввода и вывода информации</w:t>
      </w:r>
      <w:r w:rsidRPr="00E31F20">
        <w:t>)</w:t>
      </w:r>
      <w:r>
        <w:t>,</w:t>
      </w:r>
      <w:r w:rsidRPr="00E31F20">
        <w:t xml:space="preserve"> их функции </w:t>
      </w:r>
      <w:r>
        <w:t>и основные характеристики (по состоянию на текущий период времени)</w:t>
      </w:r>
      <w:r w:rsidRPr="00E31F20">
        <w:t xml:space="preserve">. </w:t>
      </w:r>
    </w:p>
    <w:p w:rsidR="003F3387" w:rsidRDefault="003F3387" w:rsidP="003F3387">
      <w:pPr>
        <w:ind w:firstLine="567"/>
        <w:jc w:val="both"/>
      </w:pPr>
      <w:r w:rsidRPr="00E31F20">
        <w:t xml:space="preserve">Программный принцип работы компьютера. </w:t>
      </w:r>
    </w:p>
    <w:p w:rsidR="003F3387" w:rsidRPr="00E31F20" w:rsidRDefault="003F3387" w:rsidP="003F3387">
      <w:pPr>
        <w:ind w:firstLine="567"/>
        <w:jc w:val="both"/>
      </w:pPr>
      <w:r>
        <w:t>Состав и функции п</w:t>
      </w:r>
      <w:r w:rsidRPr="00E31F20">
        <w:t>рограммно</w:t>
      </w:r>
      <w:r>
        <w:t>го обеспечения: системное программное обеспечение</w:t>
      </w:r>
      <w:r w:rsidRPr="00E31F20">
        <w:t>,</w:t>
      </w:r>
      <w:r>
        <w:t xml:space="preserve"> прикладное программное обеспечение, системы программирования. Правовые нормы использования программного обеспечения.</w:t>
      </w:r>
    </w:p>
    <w:p w:rsidR="003F3387" w:rsidRPr="00547C9F" w:rsidRDefault="003F3387" w:rsidP="003F3387">
      <w:pPr>
        <w:ind w:firstLine="567"/>
        <w:jc w:val="both"/>
      </w:pPr>
      <w:r w:rsidRPr="00547C9F">
        <w:t xml:space="preserve">Файл. Каталог (директория). Файловая система. </w:t>
      </w:r>
    </w:p>
    <w:p w:rsidR="003F3387" w:rsidRPr="00D2196A" w:rsidRDefault="003F3387" w:rsidP="003F3387">
      <w:pPr>
        <w:ind w:firstLine="567"/>
        <w:jc w:val="both"/>
      </w:pPr>
      <w:r>
        <w:t>Г</w:t>
      </w:r>
      <w:r w:rsidRPr="00E31F20">
        <w:t xml:space="preserve">рафический пользовательский интерфейс (рабочий стол, окна, диалоговые </w:t>
      </w:r>
      <w:r>
        <w:t>окна</w:t>
      </w:r>
      <w:r w:rsidRPr="00E31F20">
        <w:t>, меню).</w:t>
      </w:r>
      <w:r w:rsidRPr="00547C9F">
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  <w:r w:rsidRPr="00D2196A">
        <w:t xml:space="preserve"> </w:t>
      </w:r>
      <w:r>
        <w:t>Стандартизация пользовательского интерфейса персонального компьютера.</w:t>
      </w:r>
    </w:p>
    <w:p w:rsidR="003F3387" w:rsidRPr="0030213E" w:rsidRDefault="003F3387" w:rsidP="003F3387">
      <w:pPr>
        <w:ind w:firstLine="567"/>
        <w:jc w:val="both"/>
      </w:pPr>
      <w:r>
        <w:t xml:space="preserve">Размер файла. </w:t>
      </w:r>
      <w:r w:rsidRPr="0030213E">
        <w:t xml:space="preserve">Архивирование </w:t>
      </w:r>
      <w:r>
        <w:t>файлов.</w:t>
      </w:r>
      <w:r w:rsidRPr="0030213E">
        <w:t xml:space="preserve"> </w:t>
      </w:r>
    </w:p>
    <w:p w:rsidR="003F3387" w:rsidRDefault="003F3387" w:rsidP="003F3387">
      <w:pPr>
        <w:ind w:firstLine="567"/>
        <w:jc w:val="both"/>
      </w:pPr>
      <w:r w:rsidRPr="00E31F20">
        <w:t xml:space="preserve">Гигиенические, эргономические и технические условия безопасной эксплуатации компьютера. </w:t>
      </w:r>
    </w:p>
    <w:p w:rsidR="003F3387" w:rsidRPr="005718C1" w:rsidRDefault="003F3387" w:rsidP="003F3387">
      <w:pPr>
        <w:ind w:firstLine="567"/>
        <w:jc w:val="both"/>
      </w:pPr>
      <w:r w:rsidRPr="00836B6B">
        <w:t>Обработка текстов</w:t>
      </w:r>
      <w:r w:rsidRPr="005718C1">
        <w:t>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3F3387" w:rsidRPr="005718C1" w:rsidRDefault="003F3387" w:rsidP="003F3387">
      <w:pPr>
        <w:ind w:firstLine="567"/>
        <w:jc w:val="both"/>
      </w:pPr>
      <w:r w:rsidRPr="00836B6B">
        <w:t>Графическая информация</w:t>
      </w:r>
      <w:r w:rsidRPr="005718C1">
        <w:t>. Формирование изображения на экране монитора.  Компьютерное представление цвета.  Компьютерная графика (растровая, векторная</w:t>
      </w:r>
      <w:r>
        <w:t>)</w:t>
      </w:r>
      <w:r w:rsidRPr="005718C1">
        <w:t>.  Интерфейс графических редакторов.  Форматы графических файлов.</w:t>
      </w:r>
    </w:p>
    <w:p w:rsidR="003F3387" w:rsidRPr="005718C1" w:rsidRDefault="003F3387" w:rsidP="003F3387">
      <w:pPr>
        <w:ind w:firstLine="567"/>
        <w:jc w:val="both"/>
      </w:pPr>
      <w:r w:rsidRPr="00836B6B">
        <w:t>Мультимедиа</w:t>
      </w:r>
      <w:r w:rsidRPr="005718C1">
        <w:t xml:space="preserve"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  <w:r>
        <w:t>З</w:t>
      </w:r>
      <w:r w:rsidRPr="005718C1">
        <w:t>вуков</w:t>
      </w:r>
      <w:r>
        <w:t>ая и видео информация</w:t>
      </w:r>
      <w:r w:rsidRPr="005718C1">
        <w:t>.</w:t>
      </w:r>
    </w:p>
    <w:p w:rsidR="003F3387" w:rsidRPr="005718C1" w:rsidRDefault="003F3387" w:rsidP="003F3387">
      <w:pPr>
        <w:ind w:firstLine="567"/>
        <w:jc w:val="both"/>
      </w:pPr>
      <w:r w:rsidRPr="00836B6B"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3F3387" w:rsidRPr="005718C1" w:rsidRDefault="003F3387" w:rsidP="003F3387">
      <w:pPr>
        <w:ind w:firstLine="567"/>
        <w:jc w:val="both"/>
      </w:pPr>
      <w:r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3F3387" w:rsidRPr="00DB6BA4" w:rsidRDefault="003F3387" w:rsidP="003F3387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сети. 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</w:p>
    <w:p w:rsidR="003F3387" w:rsidRPr="005718C1" w:rsidRDefault="003F3387" w:rsidP="003F3387">
      <w:pPr>
        <w:ind w:firstLine="567"/>
        <w:jc w:val="both"/>
      </w:pPr>
      <w:r w:rsidRPr="005718C1">
        <w:lastRenderedPageBreak/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3F3387" w:rsidRDefault="003F3387" w:rsidP="003F3387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3F3387" w:rsidRDefault="003F3387" w:rsidP="003F3387">
      <w:pPr>
        <w:ind w:firstLine="567"/>
        <w:jc w:val="both"/>
      </w:pPr>
      <w:r w:rsidRPr="00D020DD">
        <w:t xml:space="preserve">Основные этапы развития ИКТ. </w:t>
      </w:r>
    </w:p>
    <w:p w:rsidR="003F3387" w:rsidRPr="00B50753" w:rsidRDefault="003F3387" w:rsidP="003F3387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  <w:r w:rsidRPr="00B57A30">
        <w:t xml:space="preserve">Базовые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:rsidR="003F3387" w:rsidRPr="003F3387" w:rsidRDefault="003F3387" w:rsidP="003F3387">
      <w:pPr>
        <w:pStyle w:val="2"/>
        <w:rPr>
          <w:color w:val="auto"/>
        </w:rPr>
      </w:pPr>
      <w:r w:rsidRPr="003F3387">
        <w:rPr>
          <w:color w:val="auto"/>
        </w:rPr>
        <w:t xml:space="preserve">3. Тематическое </w:t>
      </w:r>
      <w:r>
        <w:rPr>
          <w:color w:val="auto"/>
        </w:rPr>
        <w:t>пла</w:t>
      </w:r>
      <w:r w:rsidRPr="003F3387">
        <w:rPr>
          <w:color w:val="auto"/>
        </w:rPr>
        <w:t>нирование</w:t>
      </w:r>
      <w:r>
        <w:rPr>
          <w:color w:val="auto"/>
        </w:rPr>
        <w:t xml:space="preserve"> </w:t>
      </w:r>
    </w:p>
    <w:p w:rsidR="003F3387" w:rsidRPr="003F3387" w:rsidRDefault="003F3387" w:rsidP="003F3387">
      <w:pPr>
        <w:pStyle w:val="2"/>
        <w:rPr>
          <w:color w:val="auto"/>
        </w:rPr>
      </w:pPr>
      <w:r w:rsidRPr="003F3387">
        <w:rPr>
          <w:color w:val="auto"/>
        </w:rPr>
        <w:t>Учебно-тематический план 5-6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"/>
        <w:gridCol w:w="3403"/>
        <w:gridCol w:w="1338"/>
        <w:gridCol w:w="1226"/>
        <w:gridCol w:w="1463"/>
        <w:gridCol w:w="1344"/>
      </w:tblGrid>
      <w:tr w:rsidR="003F3387" w:rsidRPr="00EC78D2" w:rsidTr="0058659B">
        <w:tc>
          <w:tcPr>
            <w:tcW w:w="797" w:type="dxa"/>
            <w:vMerge w:val="restart"/>
            <w:vAlign w:val="center"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  <w:r w:rsidRPr="00EC78D2">
              <w:rPr>
                <w:b/>
              </w:rPr>
              <w:t>№</w:t>
            </w:r>
          </w:p>
        </w:tc>
        <w:tc>
          <w:tcPr>
            <w:tcW w:w="3403" w:type="dxa"/>
            <w:vMerge w:val="restart"/>
            <w:vAlign w:val="center"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  <w:r w:rsidRPr="00EC78D2">
              <w:rPr>
                <w:b/>
              </w:rPr>
              <w:t>Название темы</w:t>
            </w:r>
          </w:p>
        </w:tc>
        <w:tc>
          <w:tcPr>
            <w:tcW w:w="5371" w:type="dxa"/>
            <w:gridSpan w:val="4"/>
            <w:vAlign w:val="center"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  <w:r w:rsidRPr="00EC78D2">
              <w:rPr>
                <w:b/>
              </w:rPr>
              <w:t>Количество часов</w:t>
            </w:r>
          </w:p>
        </w:tc>
      </w:tr>
      <w:tr w:rsidR="003F3387" w:rsidRPr="00EC78D2" w:rsidTr="0058659B">
        <w:tc>
          <w:tcPr>
            <w:tcW w:w="797" w:type="dxa"/>
            <w:vMerge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</w:p>
        </w:tc>
        <w:tc>
          <w:tcPr>
            <w:tcW w:w="3403" w:type="dxa"/>
            <w:vMerge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  <w:r w:rsidRPr="00EC78D2">
              <w:rPr>
                <w:b/>
              </w:rPr>
              <w:t>общее</w:t>
            </w:r>
          </w:p>
        </w:tc>
        <w:tc>
          <w:tcPr>
            <w:tcW w:w="1226" w:type="dxa"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  <w:r>
              <w:rPr>
                <w:b/>
              </w:rPr>
              <w:t>скк</w:t>
            </w:r>
          </w:p>
        </w:tc>
        <w:tc>
          <w:tcPr>
            <w:tcW w:w="1463" w:type="dxa"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  <w:r w:rsidRPr="00EC78D2">
              <w:rPr>
                <w:b/>
              </w:rPr>
              <w:t>теория</w:t>
            </w:r>
          </w:p>
        </w:tc>
        <w:tc>
          <w:tcPr>
            <w:tcW w:w="1344" w:type="dxa"/>
          </w:tcPr>
          <w:p w:rsidR="003F3387" w:rsidRPr="00EC78D2" w:rsidRDefault="003F3387" w:rsidP="0058659B">
            <w:pPr>
              <w:jc w:val="center"/>
              <w:rPr>
                <w:b/>
              </w:rPr>
            </w:pPr>
            <w:r w:rsidRPr="00EC78D2">
              <w:rPr>
                <w:b/>
              </w:rPr>
              <w:t>практика</w:t>
            </w:r>
          </w:p>
        </w:tc>
      </w:tr>
      <w:tr w:rsidR="003F3387" w:rsidRPr="00F67097" w:rsidTr="0058659B">
        <w:trPr>
          <w:trHeight w:val="296"/>
        </w:trPr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 w:rsidRPr="00F67097">
              <w:t>1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</w:rPr>
              <w:t xml:space="preserve">Информация вокруг нас 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 w:rsidRPr="00F67097">
              <w:t>12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12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10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>
              <w:t>2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 w:rsidRPr="00F67097">
              <w:t>2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  <w:bCs/>
              </w:rPr>
              <w:t xml:space="preserve">Компьютер 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 w:rsidRPr="00F67097">
              <w:t>7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>
              <w:t>5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 w:rsidRPr="00F67097">
              <w:t>3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</w:rPr>
              <w:t>Подготовка текстов на компьютере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 w:rsidRPr="00F67097">
              <w:t>8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10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 w:rsidRPr="00F67097">
              <w:t>6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>
              <w:t>4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 xml:space="preserve">Компьютерная графика  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 w:rsidRPr="00F67097">
              <w:t>6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>
              <w:t>5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>
              <w:t>5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Создание мультимедийных объектов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>
              <w:t>7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>
              <w:t>6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Объекты и системы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 w:rsidRPr="00F67097">
              <w:t>8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>
              <w:t>2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>
              <w:t>7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 xml:space="preserve">Информационные модели 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 w:rsidRPr="00F67097">
              <w:t>10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5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>
              <w:t>5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Алгоритмика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</w:pPr>
            <w:r>
              <w:t>10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</w:pPr>
            <w:r>
              <w:t>7</w:t>
            </w:r>
          </w:p>
        </w:tc>
      </w:tr>
      <w:tr w:rsidR="003F3387" w:rsidRPr="00F67097" w:rsidTr="0058659B">
        <w:tc>
          <w:tcPr>
            <w:tcW w:w="797" w:type="dxa"/>
          </w:tcPr>
          <w:p w:rsidR="003F3387" w:rsidRPr="00F67097" w:rsidRDefault="003F3387" w:rsidP="0058659B">
            <w:pPr>
              <w:jc w:val="center"/>
            </w:pPr>
          </w:p>
        </w:tc>
        <w:tc>
          <w:tcPr>
            <w:tcW w:w="3403" w:type="dxa"/>
          </w:tcPr>
          <w:p w:rsidR="003F3387" w:rsidRPr="00F67097" w:rsidRDefault="003F3387" w:rsidP="0058659B">
            <w:pPr>
              <w:pStyle w:val="a5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F67097">
              <w:rPr>
                <w:b/>
                <w:bCs/>
              </w:rPr>
              <w:t>Итого:</w:t>
            </w:r>
          </w:p>
        </w:tc>
        <w:tc>
          <w:tcPr>
            <w:tcW w:w="1338" w:type="dxa"/>
          </w:tcPr>
          <w:p w:rsidR="003F3387" w:rsidRPr="00F67097" w:rsidRDefault="003F3387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226" w:type="dxa"/>
          </w:tcPr>
          <w:p w:rsidR="003F3387" w:rsidRDefault="003F3387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463" w:type="dxa"/>
          </w:tcPr>
          <w:p w:rsidR="003F3387" w:rsidRPr="00F67097" w:rsidRDefault="003F3387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1344" w:type="dxa"/>
          </w:tcPr>
          <w:p w:rsidR="003F3387" w:rsidRPr="00F67097" w:rsidRDefault="003F3387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</w:tbl>
    <w:p w:rsidR="003F3387" w:rsidRDefault="003F3387" w:rsidP="003F3387">
      <w:pPr>
        <w:ind w:firstLine="472"/>
        <w:jc w:val="both"/>
      </w:pPr>
    </w:p>
    <w:p w:rsidR="003F3387" w:rsidRDefault="003F3387" w:rsidP="003F3387">
      <w:pPr>
        <w:pStyle w:val="2"/>
      </w:pPr>
    </w:p>
    <w:p w:rsidR="003F3387" w:rsidRDefault="003F3387" w:rsidP="003F3387"/>
    <w:p w:rsidR="003F3387" w:rsidRPr="003F3387" w:rsidRDefault="003F3387" w:rsidP="003F3387"/>
    <w:p w:rsidR="003F3387" w:rsidRPr="003F3387" w:rsidRDefault="003F3387" w:rsidP="003F3387">
      <w:pPr>
        <w:pStyle w:val="2"/>
        <w:rPr>
          <w:color w:val="auto"/>
        </w:rPr>
      </w:pPr>
      <w:r w:rsidRPr="003F3387">
        <w:rPr>
          <w:color w:val="auto"/>
        </w:rPr>
        <w:t>Учебно-тематический план 7-9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5"/>
        <w:gridCol w:w="3423"/>
        <w:gridCol w:w="1334"/>
        <w:gridCol w:w="1217"/>
        <w:gridCol w:w="1459"/>
        <w:gridCol w:w="1343"/>
      </w:tblGrid>
      <w:tr w:rsidR="003F3387" w:rsidRPr="00841A9A" w:rsidTr="0058659B">
        <w:tc>
          <w:tcPr>
            <w:tcW w:w="795" w:type="dxa"/>
            <w:vMerge w:val="restart"/>
            <w:vAlign w:val="center"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  <w:r w:rsidRPr="00841A9A">
              <w:rPr>
                <w:b/>
              </w:rPr>
              <w:t>№</w:t>
            </w:r>
          </w:p>
        </w:tc>
        <w:tc>
          <w:tcPr>
            <w:tcW w:w="3423" w:type="dxa"/>
            <w:vMerge w:val="restart"/>
            <w:vAlign w:val="center"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  <w:r w:rsidRPr="00841A9A">
              <w:rPr>
                <w:b/>
              </w:rPr>
              <w:t>Название темы</w:t>
            </w:r>
          </w:p>
        </w:tc>
        <w:tc>
          <w:tcPr>
            <w:tcW w:w="5353" w:type="dxa"/>
            <w:gridSpan w:val="4"/>
            <w:vAlign w:val="center"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  <w:r w:rsidRPr="00841A9A">
              <w:rPr>
                <w:b/>
              </w:rPr>
              <w:t>Количество часов</w:t>
            </w:r>
          </w:p>
        </w:tc>
      </w:tr>
      <w:tr w:rsidR="003F3387" w:rsidRPr="00841A9A" w:rsidTr="0058659B">
        <w:tc>
          <w:tcPr>
            <w:tcW w:w="795" w:type="dxa"/>
            <w:vMerge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</w:p>
        </w:tc>
        <w:tc>
          <w:tcPr>
            <w:tcW w:w="3423" w:type="dxa"/>
            <w:vMerge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  <w:r w:rsidRPr="00841A9A">
              <w:rPr>
                <w:b/>
              </w:rPr>
              <w:t>общее</w:t>
            </w:r>
          </w:p>
        </w:tc>
        <w:tc>
          <w:tcPr>
            <w:tcW w:w="1217" w:type="dxa"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  <w:r>
              <w:rPr>
                <w:b/>
              </w:rPr>
              <w:t>скк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  <w:r w:rsidRPr="00841A9A">
              <w:rPr>
                <w:b/>
              </w:rPr>
              <w:t>теория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  <w:rPr>
                <w:b/>
              </w:rPr>
            </w:pPr>
            <w:r w:rsidRPr="00841A9A">
              <w:rPr>
                <w:b/>
              </w:rPr>
              <w:t>практика</w:t>
            </w:r>
          </w:p>
        </w:tc>
      </w:tr>
      <w:tr w:rsidR="003F3387" w:rsidRPr="00841A9A" w:rsidTr="0058659B">
        <w:trPr>
          <w:trHeight w:val="296"/>
        </w:trPr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1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 xml:space="preserve">Информация и информационные процессы 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 w:rsidRPr="00841A9A">
              <w:t>9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3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2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Компьютер как универсальное устройство обработки информации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7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7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4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3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3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Обработка графической информации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4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2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4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 xml:space="preserve">Обработка текстовой </w:t>
            </w:r>
            <w:r w:rsidRPr="00841A9A">
              <w:lastRenderedPageBreak/>
              <w:t>информации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lastRenderedPageBreak/>
              <w:t>9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12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6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lastRenderedPageBreak/>
              <w:t>5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Мультимедиа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4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3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6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Математические основы информатики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13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13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10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3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7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Основы алгоритмизации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10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4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8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Начала программирования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10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8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9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Моделирование и формализация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9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3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10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Алгоритмизация и программирование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8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6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11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>Обработка числовой информации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  <w:r>
              <w:t>4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  <w:r w:rsidRPr="00841A9A">
              <w:t>12</w:t>
            </w: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841A9A">
              <w:t xml:space="preserve">Коммуникационные технологии  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</w:pPr>
            <w:r>
              <w:t>10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</w:pPr>
            <w:r>
              <w:t>12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6</w:t>
            </w:r>
          </w:p>
        </w:tc>
        <w:tc>
          <w:tcPr>
            <w:tcW w:w="1343" w:type="dxa"/>
          </w:tcPr>
          <w:p w:rsidR="003F3387" w:rsidRPr="00841A9A" w:rsidRDefault="00051384" w:rsidP="0058659B">
            <w:pPr>
              <w:jc w:val="center"/>
            </w:pPr>
            <w:r>
              <w:t>6</w:t>
            </w: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both"/>
            </w:pPr>
            <w:r>
              <w:t>Резерв</w:t>
            </w:r>
          </w:p>
        </w:tc>
        <w:tc>
          <w:tcPr>
            <w:tcW w:w="1334" w:type="dxa"/>
          </w:tcPr>
          <w:p w:rsidR="003F3387" w:rsidRDefault="003F3387" w:rsidP="0058659B">
            <w:pPr>
              <w:jc w:val="center"/>
            </w:pPr>
            <w:r>
              <w:t>3</w:t>
            </w:r>
          </w:p>
        </w:tc>
        <w:tc>
          <w:tcPr>
            <w:tcW w:w="1217" w:type="dxa"/>
          </w:tcPr>
          <w:p w:rsidR="003F3387" w:rsidRDefault="00051384" w:rsidP="0058659B">
            <w:pPr>
              <w:jc w:val="center"/>
            </w:pPr>
            <w:r>
              <w:t>0</w:t>
            </w:r>
          </w:p>
        </w:tc>
        <w:tc>
          <w:tcPr>
            <w:tcW w:w="1459" w:type="dxa"/>
          </w:tcPr>
          <w:p w:rsidR="003F3387" w:rsidRPr="00841A9A" w:rsidRDefault="003F3387" w:rsidP="0058659B">
            <w:pPr>
              <w:jc w:val="center"/>
            </w:pPr>
            <w:r>
              <w:t>0</w:t>
            </w:r>
          </w:p>
        </w:tc>
        <w:tc>
          <w:tcPr>
            <w:tcW w:w="1343" w:type="dxa"/>
          </w:tcPr>
          <w:p w:rsidR="003F3387" w:rsidRPr="00841A9A" w:rsidRDefault="003F3387" w:rsidP="0058659B">
            <w:pPr>
              <w:jc w:val="center"/>
            </w:pPr>
          </w:p>
        </w:tc>
      </w:tr>
      <w:tr w:rsidR="003F3387" w:rsidRPr="00841A9A" w:rsidTr="0058659B">
        <w:tc>
          <w:tcPr>
            <w:tcW w:w="795" w:type="dxa"/>
          </w:tcPr>
          <w:p w:rsidR="003F3387" w:rsidRPr="00841A9A" w:rsidRDefault="003F3387" w:rsidP="0058659B">
            <w:pPr>
              <w:jc w:val="center"/>
            </w:pPr>
          </w:p>
        </w:tc>
        <w:tc>
          <w:tcPr>
            <w:tcW w:w="3423" w:type="dxa"/>
          </w:tcPr>
          <w:p w:rsidR="003F3387" w:rsidRPr="00841A9A" w:rsidRDefault="003F3387" w:rsidP="0058659B">
            <w:pPr>
              <w:pStyle w:val="a5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841A9A">
              <w:rPr>
                <w:b/>
                <w:bCs/>
              </w:rPr>
              <w:t>Итого:</w:t>
            </w:r>
          </w:p>
        </w:tc>
        <w:tc>
          <w:tcPr>
            <w:tcW w:w="1334" w:type="dxa"/>
          </w:tcPr>
          <w:p w:rsidR="003F3387" w:rsidRPr="00841A9A" w:rsidRDefault="003F3387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1217" w:type="dxa"/>
          </w:tcPr>
          <w:p w:rsidR="003F3387" w:rsidRDefault="003F3387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1459" w:type="dxa"/>
          </w:tcPr>
          <w:p w:rsidR="003F3387" w:rsidRPr="00841A9A" w:rsidRDefault="00051384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343" w:type="dxa"/>
          </w:tcPr>
          <w:p w:rsidR="003F3387" w:rsidRPr="00841A9A" w:rsidRDefault="00051384" w:rsidP="00586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</w:tr>
    </w:tbl>
    <w:p w:rsidR="00EA7C15" w:rsidRPr="00511E97" w:rsidRDefault="00EA7C15" w:rsidP="00511E97">
      <w:pPr>
        <w:jc w:val="center"/>
        <w:rPr>
          <w:b/>
          <w:sz w:val="28"/>
          <w:szCs w:val="28"/>
        </w:rPr>
      </w:pPr>
    </w:p>
    <w:sectPr w:rsidR="00EA7C15" w:rsidRPr="00511E97" w:rsidSect="0046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CB" w:rsidRDefault="00B11DCB" w:rsidP="00EA7C15">
      <w:r>
        <w:separator/>
      </w:r>
    </w:p>
  </w:endnote>
  <w:endnote w:type="continuationSeparator" w:id="0">
    <w:p w:rsidR="00B11DCB" w:rsidRDefault="00B11DCB" w:rsidP="00EA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CB" w:rsidRDefault="00B11DCB" w:rsidP="00EA7C15">
      <w:r>
        <w:separator/>
      </w:r>
    </w:p>
  </w:footnote>
  <w:footnote w:type="continuationSeparator" w:id="0">
    <w:p w:rsidR="00B11DCB" w:rsidRDefault="00B11DCB" w:rsidP="00EA7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C543034"/>
    <w:multiLevelType w:val="hybridMultilevel"/>
    <w:tmpl w:val="D6E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7A33"/>
    <w:multiLevelType w:val="hybridMultilevel"/>
    <w:tmpl w:val="A77E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B7E22"/>
    <w:multiLevelType w:val="hybridMultilevel"/>
    <w:tmpl w:val="4782D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C4D0C"/>
    <w:multiLevelType w:val="hybridMultilevel"/>
    <w:tmpl w:val="EF3A3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3408B0"/>
    <w:multiLevelType w:val="hybridMultilevel"/>
    <w:tmpl w:val="06542AF4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96863"/>
    <w:multiLevelType w:val="hybridMultilevel"/>
    <w:tmpl w:val="D87829A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3EA7663"/>
    <w:multiLevelType w:val="hybridMultilevel"/>
    <w:tmpl w:val="FB047EC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05742"/>
    <w:multiLevelType w:val="hybridMultilevel"/>
    <w:tmpl w:val="AD32D73E"/>
    <w:lvl w:ilvl="0" w:tplc="01D4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D4E20"/>
    <w:multiLevelType w:val="hybridMultilevel"/>
    <w:tmpl w:val="C98C7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1238F"/>
    <w:multiLevelType w:val="hybridMultilevel"/>
    <w:tmpl w:val="ABB6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F56EBF"/>
    <w:multiLevelType w:val="hybridMultilevel"/>
    <w:tmpl w:val="CC5E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E6767"/>
    <w:multiLevelType w:val="hybridMultilevel"/>
    <w:tmpl w:val="9D1A5BD6"/>
    <w:lvl w:ilvl="0" w:tplc="79C01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FB100A"/>
    <w:multiLevelType w:val="hybridMultilevel"/>
    <w:tmpl w:val="202EE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66C10"/>
    <w:multiLevelType w:val="hybridMultilevel"/>
    <w:tmpl w:val="DB74AA3E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E3238"/>
    <w:multiLevelType w:val="hybridMultilevel"/>
    <w:tmpl w:val="BAE45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2416F4"/>
    <w:multiLevelType w:val="hybridMultilevel"/>
    <w:tmpl w:val="72F8F9F6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1637E"/>
    <w:multiLevelType w:val="hybridMultilevel"/>
    <w:tmpl w:val="AB5C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74D74"/>
    <w:multiLevelType w:val="hybridMultilevel"/>
    <w:tmpl w:val="56382120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05C41"/>
    <w:multiLevelType w:val="hybridMultilevel"/>
    <w:tmpl w:val="DF346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0B5989"/>
    <w:multiLevelType w:val="hybridMultilevel"/>
    <w:tmpl w:val="2928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F045A"/>
    <w:multiLevelType w:val="hybridMultilevel"/>
    <w:tmpl w:val="39921F6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21C59"/>
    <w:multiLevelType w:val="hybridMultilevel"/>
    <w:tmpl w:val="51E6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cs="Times New Roman" w:hint="default"/>
      </w:rPr>
    </w:lvl>
  </w:abstractNum>
  <w:abstractNum w:abstractNumId="31">
    <w:nsid w:val="4D656BFD"/>
    <w:multiLevelType w:val="hybridMultilevel"/>
    <w:tmpl w:val="42064250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4512A"/>
    <w:multiLevelType w:val="hybridMultilevel"/>
    <w:tmpl w:val="1096C3A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A552A"/>
    <w:multiLevelType w:val="hybridMultilevel"/>
    <w:tmpl w:val="EE7A7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E5061E"/>
    <w:multiLevelType w:val="hybridMultilevel"/>
    <w:tmpl w:val="A44469E8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40564"/>
    <w:multiLevelType w:val="hybridMultilevel"/>
    <w:tmpl w:val="0382E9F4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324C"/>
    <w:multiLevelType w:val="hybridMultilevel"/>
    <w:tmpl w:val="92F664D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13B5C"/>
    <w:multiLevelType w:val="hybridMultilevel"/>
    <w:tmpl w:val="D49C0C7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>
    <w:nsid w:val="70AA09F2"/>
    <w:multiLevelType w:val="hybridMultilevel"/>
    <w:tmpl w:val="AD32D73E"/>
    <w:lvl w:ilvl="0" w:tplc="01D4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E06628"/>
    <w:multiLevelType w:val="hybridMultilevel"/>
    <w:tmpl w:val="1E7E20F0"/>
    <w:lvl w:ilvl="0" w:tplc="99862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4CB631E"/>
    <w:multiLevelType w:val="hybridMultilevel"/>
    <w:tmpl w:val="6C1CE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091082"/>
    <w:multiLevelType w:val="hybridMultilevel"/>
    <w:tmpl w:val="0C82568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63C3E"/>
    <w:multiLevelType w:val="hybridMultilevel"/>
    <w:tmpl w:val="AE16EEE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41DD2"/>
    <w:multiLevelType w:val="hybridMultilevel"/>
    <w:tmpl w:val="E91A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651E4"/>
    <w:multiLevelType w:val="hybridMultilevel"/>
    <w:tmpl w:val="A31281F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50960"/>
    <w:multiLevelType w:val="hybridMultilevel"/>
    <w:tmpl w:val="8DCE82E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6"/>
  </w:num>
  <w:num w:numId="5">
    <w:abstractNumId w:val="19"/>
  </w:num>
  <w:num w:numId="6">
    <w:abstractNumId w:val="15"/>
  </w:num>
  <w:num w:numId="7">
    <w:abstractNumId w:val="18"/>
  </w:num>
  <w:num w:numId="8">
    <w:abstractNumId w:val="35"/>
  </w:num>
  <w:num w:numId="9">
    <w:abstractNumId w:val="24"/>
  </w:num>
  <w:num w:numId="10">
    <w:abstractNumId w:val="27"/>
  </w:num>
  <w:num w:numId="11">
    <w:abstractNumId w:val="22"/>
  </w:num>
  <w:num w:numId="12">
    <w:abstractNumId w:val="9"/>
  </w:num>
  <w:num w:numId="13">
    <w:abstractNumId w:val="11"/>
  </w:num>
  <w:num w:numId="14">
    <w:abstractNumId w:val="36"/>
  </w:num>
  <w:num w:numId="15">
    <w:abstractNumId w:val="31"/>
  </w:num>
  <w:num w:numId="16">
    <w:abstractNumId w:val="20"/>
  </w:num>
  <w:num w:numId="17">
    <w:abstractNumId w:val="42"/>
  </w:num>
  <w:num w:numId="18">
    <w:abstractNumId w:val="34"/>
  </w:num>
  <w:num w:numId="19">
    <w:abstractNumId w:val="45"/>
  </w:num>
  <w:num w:numId="20">
    <w:abstractNumId w:val="32"/>
  </w:num>
  <w:num w:numId="21">
    <w:abstractNumId w:val="41"/>
  </w:num>
  <w:num w:numId="22">
    <w:abstractNumId w:val="44"/>
  </w:num>
  <w:num w:numId="23">
    <w:abstractNumId w:val="8"/>
  </w:num>
  <w:num w:numId="24">
    <w:abstractNumId w:val="0"/>
  </w:num>
  <w:num w:numId="25">
    <w:abstractNumId w:val="1"/>
  </w:num>
  <w:num w:numId="26">
    <w:abstractNumId w:val="4"/>
  </w:num>
  <w:num w:numId="27">
    <w:abstractNumId w:val="23"/>
  </w:num>
  <w:num w:numId="28">
    <w:abstractNumId w:val="26"/>
  </w:num>
  <w:num w:numId="29">
    <w:abstractNumId w:val="43"/>
  </w:num>
  <w:num w:numId="30">
    <w:abstractNumId w:val="29"/>
  </w:num>
  <w:num w:numId="31">
    <w:abstractNumId w:val="33"/>
  </w:num>
  <w:num w:numId="32">
    <w:abstractNumId w:val="21"/>
  </w:num>
  <w:num w:numId="33">
    <w:abstractNumId w:val="5"/>
  </w:num>
  <w:num w:numId="34">
    <w:abstractNumId w:val="40"/>
  </w:num>
  <w:num w:numId="35">
    <w:abstractNumId w:val="37"/>
  </w:num>
  <w:num w:numId="36">
    <w:abstractNumId w:val="16"/>
  </w:num>
  <w:num w:numId="37">
    <w:abstractNumId w:val="25"/>
  </w:num>
  <w:num w:numId="38">
    <w:abstractNumId w:val="17"/>
  </w:num>
  <w:num w:numId="39">
    <w:abstractNumId w:val="7"/>
  </w:num>
  <w:num w:numId="40">
    <w:abstractNumId w:val="39"/>
  </w:num>
  <w:num w:numId="41">
    <w:abstractNumId w:val="38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F45"/>
    <w:rsid w:val="00043AE4"/>
    <w:rsid w:val="00051384"/>
    <w:rsid w:val="0015171A"/>
    <w:rsid w:val="002251EA"/>
    <w:rsid w:val="00241E27"/>
    <w:rsid w:val="0034575F"/>
    <w:rsid w:val="003F3387"/>
    <w:rsid w:val="00461505"/>
    <w:rsid w:val="0049106B"/>
    <w:rsid w:val="00511E97"/>
    <w:rsid w:val="00527069"/>
    <w:rsid w:val="005F14D0"/>
    <w:rsid w:val="00650107"/>
    <w:rsid w:val="006E0251"/>
    <w:rsid w:val="0073172C"/>
    <w:rsid w:val="008D0943"/>
    <w:rsid w:val="009657B1"/>
    <w:rsid w:val="0099329D"/>
    <w:rsid w:val="009C18F0"/>
    <w:rsid w:val="009D3F45"/>
    <w:rsid w:val="00A55E98"/>
    <w:rsid w:val="00B11DCB"/>
    <w:rsid w:val="00DA13DA"/>
    <w:rsid w:val="00EA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0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  <w:style w:type="paragraph" w:styleId="aa">
    <w:name w:val="Balloon Text"/>
    <w:basedOn w:val="a"/>
    <w:link w:val="ab"/>
    <w:uiPriority w:val="99"/>
    <w:semiHidden/>
    <w:unhideWhenUsed/>
    <w:rsid w:val="00650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41E2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c">
    <w:name w:val="footnote text"/>
    <w:basedOn w:val="a"/>
    <w:link w:val="ad"/>
    <w:rsid w:val="00EA7C15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EA7C1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EA7C1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3387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3AE4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0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  <w:style w:type="paragraph" w:styleId="aa">
    <w:name w:val="Balloon Text"/>
    <w:basedOn w:val="a"/>
    <w:link w:val="ab"/>
    <w:uiPriority w:val="99"/>
    <w:semiHidden/>
    <w:unhideWhenUsed/>
    <w:rsid w:val="00650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41E2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c">
    <w:name w:val="footnote text"/>
    <w:basedOn w:val="a"/>
    <w:link w:val="ad"/>
    <w:rsid w:val="00EA7C15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EA7C1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EA7C1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3387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3AE4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4727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Наумова</cp:lastModifiedBy>
  <cp:revision>12</cp:revision>
  <dcterms:created xsi:type="dcterms:W3CDTF">2018-01-17T18:24:00Z</dcterms:created>
  <dcterms:modified xsi:type="dcterms:W3CDTF">2023-01-10T06:29:00Z</dcterms:modified>
</cp:coreProperties>
</file>